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84" w:rsidRDefault="00E45938" w:rsidP="00ED6D9F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CASO 1</w:t>
      </w:r>
      <w:r w:rsidR="001B1884">
        <w:rPr>
          <w:b/>
          <w:sz w:val="24"/>
          <w:szCs w:val="24"/>
        </w:rPr>
        <w:t xml:space="preserve">: </w:t>
      </w:r>
      <w:r w:rsidR="001B1884" w:rsidRPr="001B1884">
        <w:rPr>
          <w:b/>
          <w:sz w:val="24"/>
          <w:szCs w:val="24"/>
        </w:rPr>
        <w:t>Una persona va a su estudio jurídico porque quiere vender un departamento que adquirió durante el matrimonio y tiene algunas dudas al respecto. Sucede que hace tiempo que no están bien con su marido y justo le acaban de hacer una oferta económica muy interesante y por eso quisiera venderlo lo antes posible.</w:t>
      </w:r>
    </w:p>
    <w:p w:rsidR="001B1884" w:rsidRPr="001B1884" w:rsidRDefault="001B1884" w:rsidP="00ED6D9F">
      <w:pPr>
        <w:jc w:val="both"/>
        <w:rPr>
          <w:b/>
          <w:sz w:val="24"/>
          <w:szCs w:val="24"/>
        </w:rPr>
      </w:pPr>
    </w:p>
    <w:p w:rsidR="001B1884" w:rsidRPr="002F00BF" w:rsidRDefault="001B1884" w:rsidP="00ED6D9F">
      <w:pPr>
        <w:ind w:firstLine="708"/>
        <w:jc w:val="both"/>
        <w:rPr>
          <w:sz w:val="24"/>
          <w:szCs w:val="24"/>
        </w:rPr>
      </w:pPr>
      <w:r w:rsidRPr="002F00BF">
        <w:rPr>
          <w:sz w:val="24"/>
          <w:szCs w:val="24"/>
        </w:rPr>
        <w:t>La consulta es la siguiente:</w:t>
      </w:r>
    </w:p>
    <w:p w:rsidR="001B1884" w:rsidRPr="002F00BF" w:rsidRDefault="001B1884" w:rsidP="00ED6D9F">
      <w:pPr>
        <w:pStyle w:val="Prrafodelista1"/>
        <w:numPr>
          <w:ilvl w:val="0"/>
          <w:numId w:val="1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>¿Puede venderlo sin ninguna intervención de su marido?</w:t>
      </w:r>
    </w:p>
    <w:p w:rsidR="001B1884" w:rsidRPr="002F00BF" w:rsidRDefault="001B1884" w:rsidP="00ED6D9F">
      <w:pPr>
        <w:pStyle w:val="Prrafodelista1"/>
        <w:numPr>
          <w:ilvl w:val="0"/>
          <w:numId w:val="1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>Le comenta que tiene un poder general que hace un tiempo el marido le dio a su favor y quisiera saber si ese documento le sirve para esta nueva operación.</w:t>
      </w:r>
    </w:p>
    <w:p w:rsidR="00AF38E2" w:rsidRPr="002F00BF" w:rsidRDefault="001B1884" w:rsidP="00ED6D9F">
      <w:pPr>
        <w:pStyle w:val="Prrafodelista1"/>
        <w:numPr>
          <w:ilvl w:val="0"/>
          <w:numId w:val="1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 xml:space="preserve">¿Qué sucedería si vende el bien sin el asentimiento? ¿Qué consecuencias se derivan? ¿Sería válido el acto? ¿Podría ser declarado nulo?  </w:t>
      </w:r>
    </w:p>
    <w:p w:rsidR="00AF38E2" w:rsidRPr="002F00BF" w:rsidRDefault="00AF38E2" w:rsidP="00ED6D9F">
      <w:pPr>
        <w:pStyle w:val="Prrafodelista1"/>
        <w:numPr>
          <w:ilvl w:val="0"/>
          <w:numId w:val="1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 xml:space="preserve">¿Cambiarían sus respuestas si el departamento fuese adquirido por ambos integrantes del matrimonio? </w:t>
      </w:r>
    </w:p>
    <w:p w:rsidR="001B1884" w:rsidRDefault="001B1884" w:rsidP="00ED6D9F">
      <w:pPr>
        <w:jc w:val="both"/>
        <w:rPr>
          <w:sz w:val="24"/>
          <w:szCs w:val="24"/>
        </w:rPr>
      </w:pPr>
    </w:p>
    <w:p w:rsidR="001B1884" w:rsidRPr="001B1884" w:rsidRDefault="00E45938" w:rsidP="00ED6D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CASO 2: </w:t>
      </w:r>
      <w:r w:rsidR="001B1884" w:rsidRPr="001B1884">
        <w:rPr>
          <w:b/>
          <w:sz w:val="24"/>
          <w:szCs w:val="24"/>
        </w:rPr>
        <w:t>D</w:t>
      </w:r>
      <w:r w:rsidR="001B1884">
        <w:rPr>
          <w:b/>
          <w:sz w:val="24"/>
          <w:szCs w:val="24"/>
        </w:rPr>
        <w:t>iana</w:t>
      </w:r>
      <w:r w:rsidR="001B1884" w:rsidRPr="001B1884">
        <w:rPr>
          <w:b/>
          <w:sz w:val="24"/>
          <w:szCs w:val="24"/>
        </w:rPr>
        <w:t xml:space="preserve"> y Eduardo están casados desde hace 8 años. Tienen un hijo de 5 años y viven en la casa que le donara su padre a Eduardo antes de contraer matrimonio.  Tienen varias dudas y por eso recurren a usted para ver si pueda ayudarlos:</w:t>
      </w:r>
    </w:p>
    <w:p w:rsidR="001B1884" w:rsidRDefault="001B1884" w:rsidP="00ED6D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38E2" w:rsidRPr="002F00BF" w:rsidRDefault="001B1884" w:rsidP="00ED6D9F">
      <w:pPr>
        <w:numPr>
          <w:ilvl w:val="0"/>
          <w:numId w:val="2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>Diana al casarse tenía una casa en la Costa que recibió como legado en la sucesión de su tío. Hace 6 meses dicha casa quedó destruida por un incendio. Diana percibió el seguro por destrucción total y pretende comprar otra casa, también la Costa. ¿Necesita o no del asentimiento de Eduardo para ello?</w:t>
      </w:r>
      <w:r w:rsidR="00BC5A17" w:rsidRPr="002F00BF">
        <w:rPr>
          <w:sz w:val="24"/>
          <w:szCs w:val="24"/>
        </w:rPr>
        <w:t xml:space="preserve"> </w:t>
      </w:r>
    </w:p>
    <w:p w:rsidR="002F00BF" w:rsidRPr="002F00BF" w:rsidRDefault="001B1884" w:rsidP="00897B02">
      <w:pPr>
        <w:numPr>
          <w:ilvl w:val="0"/>
          <w:numId w:val="2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>También pregunta Diana sí, adquirida por ella una nueva casa en la Costa, necesita del asentimiento de su cónyuge para alquilarla toda la temporada de verano.</w:t>
      </w:r>
    </w:p>
    <w:p w:rsidR="001B1884" w:rsidRPr="002F00BF" w:rsidRDefault="001B1884" w:rsidP="00897B02">
      <w:pPr>
        <w:numPr>
          <w:ilvl w:val="0"/>
          <w:numId w:val="2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>Eduardo pretende vender la casa donde habita la familia, y dice que como la misma es propia de su titularidad, puede hacerlo sin ningún requisito previo, tal como le dijeron unos amigos del club. ¿Es ello así o necesita el asentimiento de su esposa?</w:t>
      </w:r>
      <w:r w:rsidR="00636A1F" w:rsidRPr="002F00BF">
        <w:rPr>
          <w:sz w:val="24"/>
          <w:szCs w:val="24"/>
        </w:rPr>
        <w:t xml:space="preserve"> </w:t>
      </w:r>
    </w:p>
    <w:p w:rsidR="001B1884" w:rsidRPr="002F00BF" w:rsidRDefault="001B1884" w:rsidP="00ED6D9F">
      <w:pPr>
        <w:numPr>
          <w:ilvl w:val="0"/>
          <w:numId w:val="2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>Si se necesitara el asentimiento de la esposa, y ella lo negara ¿se podrá pedir al Juez que intervenga? ¿Qué recaudos tomaría usted si fuera el Juez para suplir o no la negativa del asentimiento de la cónyuge?</w:t>
      </w:r>
      <w:r w:rsidR="00636A1F" w:rsidRPr="002F00BF">
        <w:rPr>
          <w:sz w:val="24"/>
          <w:szCs w:val="24"/>
        </w:rPr>
        <w:t xml:space="preserve"> </w:t>
      </w:r>
    </w:p>
    <w:p w:rsidR="002F00BF" w:rsidRPr="002F00BF" w:rsidRDefault="001B1884" w:rsidP="00C878E5">
      <w:pPr>
        <w:numPr>
          <w:ilvl w:val="0"/>
          <w:numId w:val="2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 xml:space="preserve">Diana es titular de un automóvil, que adquirió durante el matrimonio. Desea venderlo para comprar uno más nuevo ¿Necesita o no el asentimiento de su cónyuge? </w:t>
      </w:r>
    </w:p>
    <w:p w:rsidR="00AF38E2" w:rsidRPr="002F00BF" w:rsidRDefault="00AF38E2" w:rsidP="00C878E5">
      <w:pPr>
        <w:numPr>
          <w:ilvl w:val="0"/>
          <w:numId w:val="2"/>
        </w:numPr>
        <w:jc w:val="both"/>
        <w:rPr>
          <w:sz w:val="24"/>
          <w:szCs w:val="24"/>
        </w:rPr>
      </w:pPr>
      <w:r w:rsidRPr="002F00BF">
        <w:rPr>
          <w:sz w:val="24"/>
          <w:szCs w:val="24"/>
        </w:rPr>
        <w:t xml:space="preserve">Diana y Eduardo adquirieron </w:t>
      </w:r>
      <w:r w:rsidR="005B2A53" w:rsidRPr="002F00BF">
        <w:rPr>
          <w:sz w:val="24"/>
          <w:szCs w:val="24"/>
        </w:rPr>
        <w:t>en condominio</w:t>
      </w:r>
      <w:r w:rsidRPr="002F00BF">
        <w:rPr>
          <w:sz w:val="24"/>
          <w:szCs w:val="24"/>
        </w:rPr>
        <w:t xml:space="preserve"> una quinta en la ciudad de Roca, Rio Negro</w:t>
      </w:r>
      <w:r w:rsidR="00154CA2" w:rsidRPr="002F00BF">
        <w:rPr>
          <w:sz w:val="24"/>
          <w:szCs w:val="24"/>
        </w:rPr>
        <w:t xml:space="preserve">, teniendo ella el 70% y él el 30% de la parte indivisa. </w:t>
      </w:r>
      <w:r w:rsidRPr="002F00BF">
        <w:rPr>
          <w:sz w:val="24"/>
          <w:szCs w:val="24"/>
        </w:rPr>
        <w:t xml:space="preserve"> Hace varios años que </w:t>
      </w:r>
      <w:r w:rsidR="005B2A53" w:rsidRPr="002F00BF">
        <w:rPr>
          <w:sz w:val="24"/>
          <w:szCs w:val="24"/>
        </w:rPr>
        <w:t xml:space="preserve">no </w:t>
      </w:r>
      <w:r w:rsidRPr="002F00BF">
        <w:rPr>
          <w:sz w:val="24"/>
          <w:szCs w:val="24"/>
        </w:rPr>
        <w:t>utilizan la quinta por lo que Eduardo le propone a Diana alquilarla, a lo que ella se opone</w:t>
      </w:r>
      <w:r w:rsidR="00154CA2" w:rsidRPr="002F00BF">
        <w:rPr>
          <w:sz w:val="24"/>
          <w:szCs w:val="24"/>
        </w:rPr>
        <w:t xml:space="preserve">. </w:t>
      </w:r>
      <w:r w:rsidRPr="002F00BF">
        <w:rPr>
          <w:sz w:val="24"/>
          <w:szCs w:val="24"/>
        </w:rPr>
        <w:t>¿</w:t>
      </w:r>
      <w:r w:rsidR="005B2A53" w:rsidRPr="002F00BF">
        <w:rPr>
          <w:sz w:val="24"/>
          <w:szCs w:val="24"/>
        </w:rPr>
        <w:t>Podría Eduardo alquilarla</w:t>
      </w:r>
      <w:r w:rsidRPr="002F00BF">
        <w:rPr>
          <w:sz w:val="24"/>
          <w:szCs w:val="24"/>
        </w:rPr>
        <w:t>?</w:t>
      </w:r>
    </w:p>
    <w:p w:rsidR="0092609A" w:rsidRDefault="0092609A" w:rsidP="00ED6D9F">
      <w:pPr>
        <w:jc w:val="both"/>
      </w:pPr>
    </w:p>
    <w:p w:rsidR="00E45938" w:rsidRDefault="00E45938" w:rsidP="00ED6D9F">
      <w:pPr>
        <w:jc w:val="both"/>
        <w:rPr>
          <w:b/>
          <w:sz w:val="24"/>
          <w:szCs w:val="24"/>
        </w:rPr>
      </w:pPr>
      <w:r w:rsidRPr="00E45938">
        <w:rPr>
          <w:b/>
          <w:sz w:val="24"/>
          <w:szCs w:val="24"/>
        </w:rPr>
        <w:t xml:space="preserve">CASO 3: </w:t>
      </w:r>
      <w:r>
        <w:rPr>
          <w:b/>
          <w:sz w:val="24"/>
          <w:szCs w:val="24"/>
        </w:rPr>
        <w:t>Ana y Sergio se casaron en 2003, ella era una gran empresaria textil. Desde el año pasado el negocio no está funcionando bien y por ello debió despedir a 50 empleados y pretende hacerlo en breve con 20 empleados más. Va a su estudio y le consulta si llega a presentarse en concurso. Las dudas son: a) si Ana se presenta en concurso, Sergio puede solicitar que el 50 por ciento de los gananciales sean “protegidos” y por ende, no sean desapoderados por causa del concurso, b) qué sucedería si el inmueble en realidad había sido adquirido en parte con fondos propios y no el total con fondos gananciales como figuran en la escritura cuya titularidad es de Ana en este contexto de posible concurso y c) qué recomienda para proteger a Sergio de esta situación económica adversa de Ana en cuanto al régimen patrimonial.</w:t>
      </w:r>
    </w:p>
    <w:sectPr w:rsidR="00E45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DE1"/>
    <w:multiLevelType w:val="hybridMultilevel"/>
    <w:tmpl w:val="A7445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C0ED6"/>
    <w:multiLevelType w:val="hybridMultilevel"/>
    <w:tmpl w:val="D9425D1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E5357"/>
    <w:multiLevelType w:val="hybridMultilevel"/>
    <w:tmpl w:val="1E4C89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A0307"/>
    <w:multiLevelType w:val="hybridMultilevel"/>
    <w:tmpl w:val="C39E35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84"/>
    <w:rsid w:val="0002426A"/>
    <w:rsid w:val="00154CA2"/>
    <w:rsid w:val="001B1884"/>
    <w:rsid w:val="002F00BF"/>
    <w:rsid w:val="00565997"/>
    <w:rsid w:val="005B2A53"/>
    <w:rsid w:val="00610970"/>
    <w:rsid w:val="00636A1F"/>
    <w:rsid w:val="00785940"/>
    <w:rsid w:val="007A79C9"/>
    <w:rsid w:val="00852E55"/>
    <w:rsid w:val="0092609A"/>
    <w:rsid w:val="009F2FDE"/>
    <w:rsid w:val="00AF38E2"/>
    <w:rsid w:val="00BC5A17"/>
    <w:rsid w:val="00D36EEC"/>
    <w:rsid w:val="00D84C8D"/>
    <w:rsid w:val="00E34087"/>
    <w:rsid w:val="00E45938"/>
    <w:rsid w:val="00E9021C"/>
    <w:rsid w:val="00ED6D9F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B2D25-B755-4291-8470-B91654E1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18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B1884"/>
    <w:pPr>
      <w:ind w:left="708"/>
    </w:pPr>
  </w:style>
  <w:style w:type="paragraph" w:styleId="Prrafodelista">
    <w:name w:val="List Paragraph"/>
    <w:basedOn w:val="Normal"/>
    <w:uiPriority w:val="34"/>
    <w:qFormat/>
    <w:rsid w:val="00ED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 de la Torre</cp:lastModifiedBy>
  <cp:revision>2</cp:revision>
  <dcterms:created xsi:type="dcterms:W3CDTF">2017-05-05T14:41:00Z</dcterms:created>
  <dcterms:modified xsi:type="dcterms:W3CDTF">2017-05-05T14:41:00Z</dcterms:modified>
</cp:coreProperties>
</file>