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FBC61" w14:textId="77777777" w:rsidR="005D378B" w:rsidRPr="005D378B" w:rsidRDefault="005D378B" w:rsidP="005D378B">
      <w:pPr>
        <w:spacing w:after="270" w:line="240" w:lineRule="auto"/>
        <w:jc w:val="both"/>
        <w:outlineLvl w:val="2"/>
        <w:rPr>
          <w:rFonts w:ascii="inherit" w:eastAsia="Times New Roman" w:hAnsi="inherit" w:cs="Arial"/>
          <w:color w:val="454246"/>
          <w:sz w:val="23"/>
          <w:szCs w:val="23"/>
          <w:lang w:eastAsia="es-AR"/>
        </w:rPr>
      </w:pPr>
      <w:r w:rsidRPr="005D378B">
        <w:rPr>
          <w:rFonts w:ascii="inherit" w:eastAsia="Times New Roman" w:hAnsi="inherit" w:cs="Arial"/>
          <w:color w:val="454246"/>
          <w:sz w:val="23"/>
          <w:szCs w:val="23"/>
          <w:lang w:eastAsia="es-AR"/>
        </w:rPr>
        <w:t>PROYECTO DE LEY</w:t>
      </w:r>
    </w:p>
    <w:p w14:paraId="283ACF73" w14:textId="77777777" w:rsidR="005D378B" w:rsidRPr="005D378B" w:rsidRDefault="005D378B" w:rsidP="005D378B">
      <w:pPr>
        <w:spacing w:after="0" w:line="240" w:lineRule="auto"/>
        <w:jc w:val="both"/>
        <w:rPr>
          <w:rFonts w:ascii="Arial" w:eastAsia="Times New Roman" w:hAnsi="Arial" w:cs="Arial"/>
          <w:color w:val="454246"/>
          <w:sz w:val="21"/>
          <w:szCs w:val="21"/>
          <w:lang w:eastAsia="es-AR"/>
        </w:rPr>
      </w:pPr>
      <w:r w:rsidRPr="005D378B">
        <w:rPr>
          <w:rFonts w:ascii="Arial" w:eastAsia="Times New Roman" w:hAnsi="Arial" w:cs="Arial"/>
          <w:color w:val="454246"/>
          <w:sz w:val="21"/>
          <w:szCs w:val="21"/>
          <w:lang w:eastAsia="es-AR"/>
        </w:rPr>
        <w:br/>
      </w:r>
      <w:r w:rsidRPr="005D378B">
        <w:rPr>
          <w:rFonts w:ascii="Arial" w:eastAsia="Times New Roman" w:hAnsi="Arial" w:cs="Arial"/>
          <w:b/>
          <w:bCs/>
          <w:color w:val="454246"/>
          <w:sz w:val="21"/>
          <w:szCs w:val="21"/>
          <w:lang w:eastAsia="es-AR"/>
        </w:rPr>
        <w:t>Expediente </w:t>
      </w:r>
      <w:r w:rsidRPr="005D378B">
        <w:rPr>
          <w:rFonts w:ascii="Arial" w:eastAsia="Times New Roman" w:hAnsi="Arial" w:cs="Arial"/>
          <w:color w:val="454246"/>
          <w:sz w:val="21"/>
          <w:szCs w:val="21"/>
          <w:lang w:eastAsia="es-AR"/>
        </w:rPr>
        <w:t>2646-D-2017</w:t>
      </w:r>
      <w:r w:rsidRPr="005D378B">
        <w:rPr>
          <w:rFonts w:ascii="Arial" w:eastAsia="Times New Roman" w:hAnsi="Arial" w:cs="Arial"/>
          <w:color w:val="454246"/>
          <w:sz w:val="21"/>
          <w:szCs w:val="21"/>
          <w:lang w:eastAsia="es-AR"/>
        </w:rPr>
        <w:br/>
      </w:r>
      <w:r w:rsidRPr="005D378B">
        <w:rPr>
          <w:rFonts w:ascii="Arial" w:eastAsia="Times New Roman" w:hAnsi="Arial" w:cs="Arial"/>
          <w:b/>
          <w:bCs/>
          <w:color w:val="454246"/>
          <w:sz w:val="21"/>
          <w:szCs w:val="21"/>
          <w:lang w:eastAsia="es-AR"/>
        </w:rPr>
        <w:t>Sumario: </w:t>
      </w:r>
      <w:r w:rsidRPr="005D378B">
        <w:rPr>
          <w:rFonts w:ascii="Arial" w:eastAsia="Times New Roman" w:hAnsi="Arial" w:cs="Arial"/>
          <w:color w:val="454246"/>
          <w:sz w:val="21"/>
          <w:szCs w:val="21"/>
          <w:lang w:eastAsia="es-AR"/>
        </w:rPr>
        <w:t xml:space="preserve">CODIGO PENAL. </w:t>
      </w:r>
      <w:bookmarkStart w:id="0" w:name="_GoBack"/>
      <w:bookmarkEnd w:id="0"/>
      <w:r w:rsidRPr="005D378B">
        <w:rPr>
          <w:rFonts w:ascii="Arial" w:eastAsia="Times New Roman" w:hAnsi="Arial" w:cs="Arial"/>
          <w:color w:val="454246"/>
          <w:sz w:val="21"/>
          <w:szCs w:val="21"/>
          <w:lang w:eastAsia="es-AR"/>
        </w:rPr>
        <w:t>MODIFICACION DEL ARTICULO 139 BIS E INCORPORACION DE ARTICULO 139 TER, SOBRE LA PROBLEMATICA DE LA DENOMINADA "COMPRA Y VENTA" DE BEBES, NIÑOS Y NIÑAS.</w:t>
      </w:r>
      <w:r w:rsidRPr="005D378B">
        <w:rPr>
          <w:rFonts w:ascii="Arial" w:eastAsia="Times New Roman" w:hAnsi="Arial" w:cs="Arial"/>
          <w:color w:val="454246"/>
          <w:sz w:val="21"/>
          <w:szCs w:val="21"/>
          <w:lang w:eastAsia="es-AR"/>
        </w:rPr>
        <w:br/>
      </w:r>
      <w:r w:rsidRPr="005D378B">
        <w:rPr>
          <w:rFonts w:ascii="Arial" w:eastAsia="Times New Roman" w:hAnsi="Arial" w:cs="Arial"/>
          <w:b/>
          <w:bCs/>
          <w:color w:val="454246"/>
          <w:sz w:val="21"/>
          <w:szCs w:val="21"/>
          <w:lang w:eastAsia="es-AR"/>
        </w:rPr>
        <w:t>Fecha: </w:t>
      </w:r>
      <w:r w:rsidRPr="005D378B">
        <w:rPr>
          <w:rFonts w:ascii="Arial" w:eastAsia="Times New Roman" w:hAnsi="Arial" w:cs="Arial"/>
          <w:color w:val="454246"/>
          <w:sz w:val="21"/>
          <w:szCs w:val="21"/>
          <w:lang w:eastAsia="es-AR"/>
        </w:rPr>
        <w:t>22/05/2017</w:t>
      </w:r>
    </w:p>
    <w:p w14:paraId="73352C11" w14:textId="77777777" w:rsidR="005D378B" w:rsidRPr="005D378B" w:rsidRDefault="005D378B" w:rsidP="005D378B">
      <w:pPr>
        <w:numPr>
          <w:ilvl w:val="0"/>
          <w:numId w:val="1"/>
        </w:numPr>
        <w:pBdr>
          <w:bottom w:val="single" w:sz="6" w:space="0" w:color="DDDDDD"/>
        </w:pBdr>
        <w:spacing w:before="100" w:beforeAutospacing="1" w:after="0" w:line="240" w:lineRule="auto"/>
        <w:jc w:val="both"/>
        <w:rPr>
          <w:rFonts w:ascii="Arial" w:eastAsia="Times New Roman" w:hAnsi="Arial" w:cs="Arial"/>
          <w:color w:val="454246"/>
          <w:sz w:val="21"/>
          <w:szCs w:val="21"/>
          <w:lang w:eastAsia="es-AR"/>
        </w:rPr>
      </w:pPr>
      <w:hyperlink r:id="rId5" w:anchor="proyectosTexto" w:tooltip="Ver agenda" w:history="1">
        <w:r w:rsidRPr="005D378B">
          <w:rPr>
            <w:rFonts w:ascii="Arial" w:eastAsia="Times New Roman" w:hAnsi="Arial" w:cs="Arial"/>
            <w:color w:val="555555"/>
            <w:sz w:val="21"/>
            <w:szCs w:val="21"/>
            <w:u w:val="single"/>
            <w:bdr w:val="single" w:sz="6" w:space="8" w:color="auto" w:frame="1"/>
            <w:shd w:val="clear" w:color="auto" w:fill="FFFFFF"/>
            <w:lang w:eastAsia="es-AR"/>
          </w:rPr>
          <w:t>Texto completo</w:t>
        </w:r>
      </w:hyperlink>
    </w:p>
    <w:p w14:paraId="59E87858" w14:textId="77777777" w:rsidR="005D378B" w:rsidRPr="005D378B" w:rsidRDefault="005D378B" w:rsidP="005D378B">
      <w:pPr>
        <w:spacing w:after="0" w:line="240" w:lineRule="auto"/>
        <w:jc w:val="both"/>
        <w:rPr>
          <w:rFonts w:ascii="Arial" w:eastAsia="Times New Roman" w:hAnsi="Arial" w:cs="Arial"/>
          <w:i/>
          <w:iCs/>
          <w:color w:val="454246"/>
          <w:sz w:val="21"/>
          <w:szCs w:val="21"/>
          <w:lang w:eastAsia="es-AR"/>
        </w:rPr>
      </w:pPr>
      <w:r w:rsidRPr="005D378B">
        <w:rPr>
          <w:rFonts w:ascii="Arial" w:eastAsia="Times New Roman" w:hAnsi="Arial" w:cs="Arial"/>
          <w:i/>
          <w:iCs/>
          <w:color w:val="454246"/>
          <w:sz w:val="21"/>
          <w:szCs w:val="21"/>
          <w:lang w:eastAsia="es-AR"/>
        </w:rPr>
        <w:t>El Senado y Cámara de Diputados...</w:t>
      </w:r>
    </w:p>
    <w:p w14:paraId="465D9EA9" w14:textId="77777777" w:rsidR="005D378B" w:rsidRPr="005D378B" w:rsidRDefault="005D378B" w:rsidP="005D378B">
      <w:pPr>
        <w:spacing w:after="0" w:line="240" w:lineRule="auto"/>
        <w:jc w:val="both"/>
        <w:rPr>
          <w:rFonts w:ascii="Arial" w:eastAsia="Times New Roman" w:hAnsi="Arial" w:cs="Arial"/>
          <w:color w:val="454246"/>
          <w:sz w:val="21"/>
          <w:szCs w:val="21"/>
          <w:lang w:eastAsia="es-AR"/>
        </w:rPr>
      </w:pPr>
      <w:r w:rsidRPr="005D378B">
        <w:rPr>
          <w:rFonts w:ascii="Arial" w:eastAsia="Times New Roman" w:hAnsi="Arial" w:cs="Arial"/>
          <w:color w:val="454246"/>
          <w:sz w:val="21"/>
          <w:szCs w:val="21"/>
          <w:lang w:eastAsia="es-AR"/>
        </w:rPr>
        <w:br/>
      </w:r>
    </w:p>
    <w:p w14:paraId="109C994E" w14:textId="77777777" w:rsidR="005D378B" w:rsidRPr="005D378B" w:rsidRDefault="005D378B" w:rsidP="005D378B">
      <w:pPr>
        <w:spacing w:after="0" w:line="240" w:lineRule="auto"/>
        <w:jc w:val="both"/>
        <w:rPr>
          <w:rFonts w:ascii="Arial" w:eastAsia="Times New Roman" w:hAnsi="Arial" w:cs="Arial"/>
          <w:color w:val="454246"/>
          <w:sz w:val="21"/>
          <w:szCs w:val="21"/>
          <w:lang w:eastAsia="es-AR"/>
        </w:rPr>
      </w:pPr>
      <w:r w:rsidRPr="005D378B">
        <w:rPr>
          <w:rFonts w:ascii="Arial" w:eastAsia="Times New Roman" w:hAnsi="Arial" w:cs="Arial"/>
          <w:color w:val="454246"/>
          <w:sz w:val="21"/>
          <w:szCs w:val="21"/>
          <w:lang w:eastAsia="es-AR"/>
        </w:rPr>
        <w:t>ARTÍCULO 1º.- Sustitúyase el texto del artículo 139 bis del Código Penal de la Nación, por el siguiente:</w:t>
      </w:r>
    </w:p>
    <w:p w14:paraId="62B20BFE" w14:textId="77777777" w:rsidR="005D378B" w:rsidRPr="005D378B" w:rsidRDefault="005D378B" w:rsidP="005D378B">
      <w:pPr>
        <w:spacing w:after="0" w:line="240" w:lineRule="auto"/>
        <w:jc w:val="both"/>
        <w:rPr>
          <w:rFonts w:ascii="Arial" w:eastAsia="Times New Roman" w:hAnsi="Arial" w:cs="Arial"/>
          <w:color w:val="454246"/>
          <w:sz w:val="21"/>
          <w:szCs w:val="21"/>
          <w:lang w:eastAsia="es-AR"/>
        </w:rPr>
      </w:pPr>
      <w:r w:rsidRPr="005D378B">
        <w:rPr>
          <w:rFonts w:ascii="Arial" w:eastAsia="Times New Roman" w:hAnsi="Arial" w:cs="Arial"/>
          <w:color w:val="454246"/>
          <w:sz w:val="21"/>
          <w:szCs w:val="21"/>
          <w:lang w:eastAsia="es-AR"/>
        </w:rPr>
        <w:t>"ARTÍCULO 139 bis: Será reprimido con reclusión o prisión de 2 a 8 años quien entregare a otro una persona menor de edad a cambio de un precio o una promesa remuneratoria o cualquier otra forma de retribución, con el objeto de establecer una relación análoga a la filiación.</w:t>
      </w:r>
    </w:p>
    <w:p w14:paraId="6382F420" w14:textId="77777777" w:rsidR="005D378B" w:rsidRPr="005D378B" w:rsidRDefault="005D378B" w:rsidP="005D378B">
      <w:pPr>
        <w:spacing w:after="0" w:line="240" w:lineRule="auto"/>
        <w:jc w:val="both"/>
        <w:rPr>
          <w:rFonts w:ascii="Arial" w:eastAsia="Times New Roman" w:hAnsi="Arial" w:cs="Arial"/>
          <w:color w:val="454246"/>
          <w:sz w:val="21"/>
          <w:szCs w:val="21"/>
          <w:lang w:eastAsia="es-AR"/>
        </w:rPr>
      </w:pPr>
      <w:r w:rsidRPr="005D378B">
        <w:rPr>
          <w:rFonts w:ascii="Arial" w:eastAsia="Times New Roman" w:hAnsi="Arial" w:cs="Arial"/>
          <w:color w:val="454246"/>
          <w:sz w:val="21"/>
          <w:szCs w:val="21"/>
          <w:lang w:eastAsia="es-AR"/>
        </w:rPr>
        <w:t>En igual pena incurrirá quien recibiere a una persona menor de edad en las condiciones señaladas en el párrafo anterior.</w:t>
      </w:r>
    </w:p>
    <w:p w14:paraId="31DC5C33" w14:textId="77777777" w:rsidR="005D378B" w:rsidRPr="005D378B" w:rsidRDefault="005D378B" w:rsidP="005D378B">
      <w:pPr>
        <w:spacing w:after="0" w:line="240" w:lineRule="auto"/>
        <w:jc w:val="both"/>
        <w:rPr>
          <w:rFonts w:ascii="Arial" w:eastAsia="Times New Roman" w:hAnsi="Arial" w:cs="Arial"/>
          <w:color w:val="454246"/>
          <w:sz w:val="21"/>
          <w:szCs w:val="21"/>
          <w:lang w:eastAsia="es-AR"/>
        </w:rPr>
      </w:pPr>
      <w:r w:rsidRPr="005D378B">
        <w:rPr>
          <w:rFonts w:ascii="Arial" w:eastAsia="Times New Roman" w:hAnsi="Arial" w:cs="Arial"/>
          <w:color w:val="454246"/>
          <w:sz w:val="21"/>
          <w:szCs w:val="21"/>
          <w:lang w:eastAsia="es-AR"/>
        </w:rPr>
        <w:t>El juez podrá reducir en un tercio a la mitad o eximir de pena cuando los autores de la entrega fueren los progenitores y mediare una situación de vulnerabilidad.</w:t>
      </w:r>
    </w:p>
    <w:p w14:paraId="6DC9CB92" w14:textId="77777777" w:rsidR="005D378B" w:rsidRPr="005D378B" w:rsidRDefault="005D378B" w:rsidP="005D378B">
      <w:pPr>
        <w:spacing w:after="0" w:line="240" w:lineRule="auto"/>
        <w:jc w:val="both"/>
        <w:rPr>
          <w:rFonts w:ascii="Arial" w:eastAsia="Times New Roman" w:hAnsi="Arial" w:cs="Arial"/>
          <w:color w:val="454246"/>
          <w:sz w:val="21"/>
          <w:szCs w:val="21"/>
          <w:lang w:eastAsia="es-AR"/>
        </w:rPr>
      </w:pPr>
      <w:r w:rsidRPr="005D378B">
        <w:rPr>
          <w:rFonts w:ascii="Arial" w:eastAsia="Times New Roman" w:hAnsi="Arial" w:cs="Arial"/>
          <w:color w:val="454246"/>
          <w:sz w:val="21"/>
          <w:szCs w:val="21"/>
          <w:lang w:eastAsia="es-AR"/>
        </w:rPr>
        <w:t>ARTÍCULO 2</w:t>
      </w:r>
      <w:proofErr w:type="gramStart"/>
      <w:r w:rsidRPr="005D378B">
        <w:rPr>
          <w:rFonts w:ascii="Arial" w:eastAsia="Times New Roman" w:hAnsi="Arial" w:cs="Arial"/>
          <w:color w:val="454246"/>
          <w:sz w:val="21"/>
          <w:szCs w:val="21"/>
          <w:lang w:eastAsia="es-AR"/>
        </w:rPr>
        <w:t>°.-</w:t>
      </w:r>
      <w:proofErr w:type="gramEnd"/>
      <w:r w:rsidRPr="005D378B">
        <w:rPr>
          <w:rFonts w:ascii="Arial" w:eastAsia="Times New Roman" w:hAnsi="Arial" w:cs="Arial"/>
          <w:color w:val="454246"/>
          <w:sz w:val="21"/>
          <w:szCs w:val="21"/>
          <w:lang w:eastAsia="es-AR"/>
        </w:rPr>
        <w:t xml:space="preserve"> Incorpórese como artículo 139 ter del Código Penal Nación, el </w:t>
      </w:r>
      <w:proofErr w:type="spellStart"/>
      <w:r w:rsidRPr="005D378B">
        <w:rPr>
          <w:rFonts w:ascii="Arial" w:eastAsia="Times New Roman" w:hAnsi="Arial" w:cs="Arial"/>
          <w:color w:val="454246"/>
          <w:sz w:val="21"/>
          <w:szCs w:val="21"/>
          <w:lang w:eastAsia="es-AR"/>
        </w:rPr>
        <w:t>siguien</w:t>
      </w:r>
      <w:proofErr w:type="spellEnd"/>
      <w:r w:rsidRPr="005D378B">
        <w:rPr>
          <w:rFonts w:ascii="Arial" w:eastAsia="Times New Roman" w:hAnsi="Arial" w:cs="Arial"/>
          <w:color w:val="454246"/>
          <w:sz w:val="21"/>
          <w:szCs w:val="21"/>
          <w:lang w:eastAsia="es-AR"/>
        </w:rPr>
        <w:t>-te:</w:t>
      </w:r>
    </w:p>
    <w:p w14:paraId="71937EF8" w14:textId="77777777" w:rsidR="005D378B" w:rsidRPr="005D378B" w:rsidRDefault="005D378B" w:rsidP="005D378B">
      <w:pPr>
        <w:spacing w:after="0" w:line="240" w:lineRule="auto"/>
        <w:jc w:val="both"/>
        <w:rPr>
          <w:rFonts w:ascii="Arial" w:eastAsia="Times New Roman" w:hAnsi="Arial" w:cs="Arial"/>
          <w:color w:val="454246"/>
          <w:sz w:val="21"/>
          <w:szCs w:val="21"/>
          <w:lang w:eastAsia="es-AR"/>
        </w:rPr>
      </w:pPr>
      <w:r w:rsidRPr="005D378B">
        <w:rPr>
          <w:rFonts w:ascii="Arial" w:eastAsia="Times New Roman" w:hAnsi="Arial" w:cs="Arial"/>
          <w:color w:val="454246"/>
          <w:sz w:val="21"/>
          <w:szCs w:val="21"/>
          <w:lang w:eastAsia="es-AR"/>
        </w:rPr>
        <w:t xml:space="preserve">"ARTÍCULO 139 ter: Será reprimido con reclusión o prisión de 3 a 10 años, quien facilita-re, promoviere o de cualquier modo intermediare en la perpetración de los delitos </w:t>
      </w:r>
      <w:proofErr w:type="spellStart"/>
      <w:r w:rsidRPr="005D378B">
        <w:rPr>
          <w:rFonts w:ascii="Arial" w:eastAsia="Times New Roman" w:hAnsi="Arial" w:cs="Arial"/>
          <w:color w:val="454246"/>
          <w:sz w:val="21"/>
          <w:szCs w:val="21"/>
          <w:lang w:eastAsia="es-AR"/>
        </w:rPr>
        <w:t>com</w:t>
      </w:r>
      <w:proofErr w:type="spellEnd"/>
      <w:r w:rsidRPr="005D378B">
        <w:rPr>
          <w:rFonts w:ascii="Arial" w:eastAsia="Times New Roman" w:hAnsi="Arial" w:cs="Arial"/>
          <w:color w:val="454246"/>
          <w:sz w:val="21"/>
          <w:szCs w:val="21"/>
          <w:lang w:eastAsia="es-AR"/>
        </w:rPr>
        <w:t>-prendidos en este Capítulo, haya mediado o no precio o promesa remuneratoria o cual-</w:t>
      </w:r>
      <w:proofErr w:type="spellStart"/>
      <w:r w:rsidRPr="005D378B">
        <w:rPr>
          <w:rFonts w:ascii="Arial" w:eastAsia="Times New Roman" w:hAnsi="Arial" w:cs="Arial"/>
          <w:color w:val="454246"/>
          <w:sz w:val="21"/>
          <w:szCs w:val="21"/>
          <w:lang w:eastAsia="es-AR"/>
        </w:rPr>
        <w:t>quier</w:t>
      </w:r>
      <w:proofErr w:type="spellEnd"/>
      <w:r w:rsidRPr="005D378B">
        <w:rPr>
          <w:rFonts w:ascii="Arial" w:eastAsia="Times New Roman" w:hAnsi="Arial" w:cs="Arial"/>
          <w:color w:val="454246"/>
          <w:sz w:val="21"/>
          <w:szCs w:val="21"/>
          <w:lang w:eastAsia="es-AR"/>
        </w:rPr>
        <w:t xml:space="preserve"> otra forma de retribución o ejercido amenaza o abuso de autoridad.</w:t>
      </w:r>
    </w:p>
    <w:p w14:paraId="427AF5B1" w14:textId="77777777" w:rsidR="005D378B" w:rsidRPr="005D378B" w:rsidRDefault="005D378B" w:rsidP="005D378B">
      <w:pPr>
        <w:spacing w:after="0" w:line="240" w:lineRule="auto"/>
        <w:jc w:val="both"/>
        <w:rPr>
          <w:rFonts w:ascii="Arial" w:eastAsia="Times New Roman" w:hAnsi="Arial" w:cs="Arial"/>
          <w:color w:val="454246"/>
          <w:sz w:val="21"/>
          <w:szCs w:val="21"/>
          <w:lang w:eastAsia="es-AR"/>
        </w:rPr>
      </w:pPr>
      <w:r w:rsidRPr="005D378B">
        <w:rPr>
          <w:rFonts w:ascii="Arial" w:eastAsia="Times New Roman" w:hAnsi="Arial" w:cs="Arial"/>
          <w:color w:val="454246"/>
          <w:sz w:val="21"/>
          <w:szCs w:val="21"/>
          <w:lang w:eastAsia="es-AR"/>
        </w:rPr>
        <w:t xml:space="preserve">Incurrirá en las penas establecidas en el párrafo anterior y sufrirá inhabilitación especial por el doble del tiempo de la condena, el funcionario público o profesional que, en el </w:t>
      </w:r>
      <w:proofErr w:type="spellStart"/>
      <w:r w:rsidRPr="005D378B">
        <w:rPr>
          <w:rFonts w:ascii="Arial" w:eastAsia="Times New Roman" w:hAnsi="Arial" w:cs="Arial"/>
          <w:color w:val="454246"/>
          <w:sz w:val="21"/>
          <w:szCs w:val="21"/>
          <w:lang w:eastAsia="es-AR"/>
        </w:rPr>
        <w:t>ejer-cicio</w:t>
      </w:r>
      <w:proofErr w:type="spellEnd"/>
      <w:r w:rsidRPr="005D378B">
        <w:rPr>
          <w:rFonts w:ascii="Arial" w:eastAsia="Times New Roman" w:hAnsi="Arial" w:cs="Arial"/>
          <w:color w:val="454246"/>
          <w:sz w:val="21"/>
          <w:szCs w:val="21"/>
          <w:lang w:eastAsia="es-AR"/>
        </w:rPr>
        <w:t xml:space="preserve"> de su actividad, cometa alguna de las conductas previstas en este Capítulo".</w:t>
      </w:r>
    </w:p>
    <w:p w14:paraId="02305C0C" w14:textId="77777777" w:rsidR="005D378B" w:rsidRPr="005D378B" w:rsidRDefault="005D378B" w:rsidP="005D378B">
      <w:pPr>
        <w:spacing w:after="0" w:line="240" w:lineRule="auto"/>
        <w:jc w:val="both"/>
        <w:rPr>
          <w:rFonts w:ascii="Arial" w:eastAsia="Times New Roman" w:hAnsi="Arial" w:cs="Arial"/>
          <w:color w:val="454246"/>
          <w:sz w:val="21"/>
          <w:szCs w:val="21"/>
          <w:lang w:eastAsia="es-AR"/>
        </w:rPr>
      </w:pPr>
      <w:r w:rsidRPr="005D378B">
        <w:rPr>
          <w:rFonts w:ascii="Arial" w:eastAsia="Times New Roman" w:hAnsi="Arial" w:cs="Arial"/>
          <w:color w:val="454246"/>
          <w:sz w:val="21"/>
          <w:szCs w:val="21"/>
          <w:lang w:eastAsia="es-AR"/>
        </w:rPr>
        <w:t>ARTÍCULO 3</w:t>
      </w:r>
      <w:proofErr w:type="gramStart"/>
      <w:r w:rsidRPr="005D378B">
        <w:rPr>
          <w:rFonts w:ascii="Arial" w:eastAsia="Times New Roman" w:hAnsi="Arial" w:cs="Arial"/>
          <w:color w:val="454246"/>
          <w:sz w:val="21"/>
          <w:szCs w:val="21"/>
          <w:lang w:eastAsia="es-AR"/>
        </w:rPr>
        <w:t>°.-</w:t>
      </w:r>
      <w:proofErr w:type="gramEnd"/>
      <w:r w:rsidRPr="005D378B">
        <w:rPr>
          <w:rFonts w:ascii="Arial" w:eastAsia="Times New Roman" w:hAnsi="Arial" w:cs="Arial"/>
          <w:color w:val="454246"/>
          <w:sz w:val="21"/>
          <w:szCs w:val="21"/>
          <w:lang w:eastAsia="es-AR"/>
        </w:rPr>
        <w:t xml:space="preserve"> Comuníquese al Poder Ejecutivo.</w:t>
      </w:r>
    </w:p>
    <w:p w14:paraId="1447FC8C" w14:textId="77777777" w:rsidR="005D378B" w:rsidRPr="005D378B" w:rsidRDefault="005D378B" w:rsidP="005D378B">
      <w:pPr>
        <w:spacing w:after="0" w:line="240" w:lineRule="auto"/>
        <w:jc w:val="both"/>
        <w:rPr>
          <w:rFonts w:ascii="Arial" w:eastAsia="Times New Roman" w:hAnsi="Arial" w:cs="Arial"/>
          <w:color w:val="454246"/>
          <w:sz w:val="21"/>
          <w:szCs w:val="21"/>
          <w:lang w:eastAsia="es-AR"/>
        </w:rPr>
      </w:pPr>
      <w:r w:rsidRPr="005D378B">
        <w:rPr>
          <w:rFonts w:ascii="Arial" w:eastAsia="Times New Roman" w:hAnsi="Arial" w:cs="Arial"/>
          <w:color w:val="454246"/>
          <w:sz w:val="21"/>
          <w:szCs w:val="21"/>
          <w:lang w:eastAsia="es-AR"/>
        </w:rPr>
        <w:br/>
      </w:r>
    </w:p>
    <w:p w14:paraId="28B04594" w14:textId="77777777" w:rsidR="005D378B" w:rsidRPr="005D378B" w:rsidRDefault="005D378B" w:rsidP="005D378B">
      <w:pPr>
        <w:spacing w:after="360" w:line="240" w:lineRule="auto"/>
        <w:jc w:val="both"/>
        <w:rPr>
          <w:rFonts w:ascii="Arial" w:eastAsia="Times New Roman" w:hAnsi="Arial" w:cs="Arial"/>
          <w:color w:val="454246"/>
          <w:sz w:val="21"/>
          <w:szCs w:val="21"/>
          <w:lang w:eastAsia="es-AR"/>
        </w:rPr>
      </w:pPr>
      <w:r w:rsidRPr="005D378B">
        <w:rPr>
          <w:rFonts w:ascii="Arial" w:eastAsia="Times New Roman" w:hAnsi="Arial" w:cs="Arial"/>
          <w:color w:val="454246"/>
          <w:sz w:val="21"/>
          <w:szCs w:val="21"/>
          <w:lang w:eastAsia="es-AR"/>
        </w:rPr>
        <w:t>FUNDAMENTOS</w:t>
      </w:r>
    </w:p>
    <w:p w14:paraId="0D6A0A86" w14:textId="77777777" w:rsidR="005D378B" w:rsidRPr="005D378B" w:rsidRDefault="005D378B" w:rsidP="005D378B">
      <w:pPr>
        <w:spacing w:after="0" w:line="240" w:lineRule="auto"/>
        <w:jc w:val="both"/>
        <w:rPr>
          <w:rFonts w:ascii="Arial" w:eastAsia="Times New Roman" w:hAnsi="Arial" w:cs="Arial"/>
          <w:color w:val="454246"/>
          <w:sz w:val="21"/>
          <w:szCs w:val="21"/>
          <w:lang w:eastAsia="es-AR"/>
        </w:rPr>
      </w:pPr>
      <w:r w:rsidRPr="005D378B">
        <w:rPr>
          <w:rFonts w:ascii="Arial" w:eastAsia="Times New Roman" w:hAnsi="Arial" w:cs="Arial"/>
          <w:color w:val="454246"/>
          <w:sz w:val="21"/>
          <w:szCs w:val="21"/>
          <w:lang w:eastAsia="es-AR"/>
        </w:rPr>
        <w:t>Señor presidente:</w:t>
      </w:r>
    </w:p>
    <w:p w14:paraId="38225C4B" w14:textId="77777777" w:rsidR="005D378B" w:rsidRPr="005D378B" w:rsidRDefault="005D378B" w:rsidP="005D378B">
      <w:pPr>
        <w:spacing w:after="0" w:line="240" w:lineRule="auto"/>
        <w:jc w:val="both"/>
        <w:rPr>
          <w:rFonts w:ascii="Arial" w:eastAsia="Times New Roman" w:hAnsi="Arial" w:cs="Arial"/>
          <w:color w:val="454246"/>
          <w:sz w:val="21"/>
          <w:szCs w:val="21"/>
          <w:lang w:eastAsia="es-AR"/>
        </w:rPr>
      </w:pPr>
      <w:r w:rsidRPr="005D378B">
        <w:rPr>
          <w:rFonts w:ascii="Arial" w:eastAsia="Times New Roman" w:hAnsi="Arial" w:cs="Arial"/>
          <w:color w:val="454246"/>
          <w:sz w:val="21"/>
          <w:szCs w:val="21"/>
          <w:lang w:eastAsia="es-AR"/>
        </w:rPr>
        <w:br/>
      </w:r>
    </w:p>
    <w:p w14:paraId="193B8A22" w14:textId="77777777" w:rsidR="005D378B" w:rsidRPr="005D378B" w:rsidRDefault="005D378B" w:rsidP="005D378B">
      <w:pPr>
        <w:spacing w:after="0" w:line="240" w:lineRule="auto"/>
        <w:jc w:val="both"/>
        <w:rPr>
          <w:rFonts w:ascii="Arial" w:eastAsia="Times New Roman" w:hAnsi="Arial" w:cs="Arial"/>
          <w:color w:val="454246"/>
          <w:sz w:val="21"/>
          <w:szCs w:val="21"/>
          <w:lang w:eastAsia="es-AR"/>
        </w:rPr>
      </w:pPr>
      <w:r w:rsidRPr="005D378B">
        <w:rPr>
          <w:rFonts w:ascii="Arial" w:eastAsia="Times New Roman" w:hAnsi="Arial" w:cs="Arial"/>
          <w:color w:val="454246"/>
          <w:sz w:val="21"/>
          <w:szCs w:val="21"/>
          <w:lang w:eastAsia="es-AR"/>
        </w:rPr>
        <w:t>El presente proyecto busca atender a una problemática de larga data en nuestro país pero que aún no ha encontrado respuesta legislativa: la denominada “compra” y “venta” de bebes, niños y niñas.</w:t>
      </w:r>
    </w:p>
    <w:p w14:paraId="1C2EE883" w14:textId="77777777" w:rsidR="005D378B" w:rsidRPr="005D378B" w:rsidRDefault="005D378B" w:rsidP="005D378B">
      <w:pPr>
        <w:spacing w:after="0" w:line="240" w:lineRule="auto"/>
        <w:jc w:val="both"/>
        <w:rPr>
          <w:rFonts w:ascii="Arial" w:eastAsia="Times New Roman" w:hAnsi="Arial" w:cs="Arial"/>
          <w:color w:val="454246"/>
          <w:sz w:val="21"/>
          <w:szCs w:val="21"/>
          <w:lang w:eastAsia="es-AR"/>
        </w:rPr>
      </w:pPr>
      <w:r w:rsidRPr="005D378B">
        <w:rPr>
          <w:rFonts w:ascii="Arial" w:eastAsia="Times New Roman" w:hAnsi="Arial" w:cs="Arial"/>
          <w:color w:val="454246"/>
          <w:sz w:val="21"/>
          <w:szCs w:val="21"/>
          <w:lang w:eastAsia="es-AR"/>
        </w:rPr>
        <w:t xml:space="preserve">A pesar de las advertencias y compromisos internacionales, actualmente continúa habiendo un vacío legal en la materia, ya que al día de hoy nuestra legislación no cuenta con la tipificación de este delito. En reiteradas oportunidades esta Cámara ha debatido este tema, aunque, lamentablemente, en ninguna de ellas se ha logrado su sanción. El </w:t>
      </w:r>
      <w:proofErr w:type="spellStart"/>
      <w:r w:rsidRPr="005D378B">
        <w:rPr>
          <w:rFonts w:ascii="Arial" w:eastAsia="Times New Roman" w:hAnsi="Arial" w:cs="Arial"/>
          <w:color w:val="454246"/>
          <w:sz w:val="21"/>
          <w:szCs w:val="21"/>
          <w:lang w:eastAsia="es-AR"/>
        </w:rPr>
        <w:t>pro-yecto</w:t>
      </w:r>
      <w:proofErr w:type="spellEnd"/>
      <w:r w:rsidRPr="005D378B">
        <w:rPr>
          <w:rFonts w:ascii="Arial" w:eastAsia="Times New Roman" w:hAnsi="Arial" w:cs="Arial"/>
          <w:color w:val="454246"/>
          <w:sz w:val="21"/>
          <w:szCs w:val="21"/>
          <w:lang w:eastAsia="es-AR"/>
        </w:rPr>
        <w:t xml:space="preserve"> que aquí se propone recoge los objetivos, las discusiones y los consensos que se desarrollaron en debates anteriores sobre esta temática. Se tuvo especialmente en </w:t>
      </w:r>
      <w:proofErr w:type="spellStart"/>
      <w:r w:rsidRPr="005D378B">
        <w:rPr>
          <w:rFonts w:ascii="Arial" w:eastAsia="Times New Roman" w:hAnsi="Arial" w:cs="Arial"/>
          <w:color w:val="454246"/>
          <w:sz w:val="21"/>
          <w:szCs w:val="21"/>
          <w:lang w:eastAsia="es-AR"/>
        </w:rPr>
        <w:t>conside</w:t>
      </w:r>
      <w:proofErr w:type="spellEnd"/>
      <w:r w:rsidRPr="005D378B">
        <w:rPr>
          <w:rFonts w:ascii="Arial" w:eastAsia="Times New Roman" w:hAnsi="Arial" w:cs="Arial"/>
          <w:color w:val="454246"/>
          <w:sz w:val="21"/>
          <w:szCs w:val="21"/>
          <w:lang w:eastAsia="es-AR"/>
        </w:rPr>
        <w:t>-ración el dictamen de mayoría firmado a fines de 2013 y recogido por la Orden del Día Nº2729.</w:t>
      </w:r>
    </w:p>
    <w:p w14:paraId="4E9A98DE" w14:textId="77777777" w:rsidR="005D378B" w:rsidRPr="005D378B" w:rsidRDefault="005D378B" w:rsidP="005D378B">
      <w:pPr>
        <w:spacing w:after="0" w:line="240" w:lineRule="auto"/>
        <w:jc w:val="both"/>
        <w:rPr>
          <w:rFonts w:ascii="Arial" w:eastAsia="Times New Roman" w:hAnsi="Arial" w:cs="Arial"/>
          <w:color w:val="454246"/>
          <w:sz w:val="21"/>
          <w:szCs w:val="21"/>
          <w:lang w:eastAsia="es-AR"/>
        </w:rPr>
      </w:pPr>
      <w:r w:rsidRPr="005D378B">
        <w:rPr>
          <w:rFonts w:ascii="Arial" w:eastAsia="Times New Roman" w:hAnsi="Arial" w:cs="Arial"/>
          <w:color w:val="454246"/>
          <w:sz w:val="21"/>
          <w:szCs w:val="21"/>
          <w:lang w:eastAsia="es-AR"/>
        </w:rPr>
        <w:t>En función de ello, se propone la modificación del artículo 139 bis del Código Pe-</w:t>
      </w:r>
      <w:proofErr w:type="spellStart"/>
      <w:r w:rsidRPr="005D378B">
        <w:rPr>
          <w:rFonts w:ascii="Arial" w:eastAsia="Times New Roman" w:hAnsi="Arial" w:cs="Arial"/>
          <w:color w:val="454246"/>
          <w:sz w:val="21"/>
          <w:szCs w:val="21"/>
          <w:lang w:eastAsia="es-AR"/>
        </w:rPr>
        <w:t>nal</w:t>
      </w:r>
      <w:proofErr w:type="spellEnd"/>
      <w:r w:rsidRPr="005D378B">
        <w:rPr>
          <w:rFonts w:ascii="Arial" w:eastAsia="Times New Roman" w:hAnsi="Arial" w:cs="Arial"/>
          <w:color w:val="454246"/>
          <w:sz w:val="21"/>
          <w:szCs w:val="21"/>
          <w:lang w:eastAsia="es-AR"/>
        </w:rPr>
        <w:t xml:space="preserve">, y la incorporación del artículo 139 ter, con el objetivo central de proteger y </w:t>
      </w:r>
      <w:proofErr w:type="spellStart"/>
      <w:r w:rsidRPr="005D378B">
        <w:rPr>
          <w:rFonts w:ascii="Arial" w:eastAsia="Times New Roman" w:hAnsi="Arial" w:cs="Arial"/>
          <w:color w:val="454246"/>
          <w:sz w:val="21"/>
          <w:szCs w:val="21"/>
          <w:lang w:eastAsia="es-AR"/>
        </w:rPr>
        <w:t>resguar</w:t>
      </w:r>
      <w:proofErr w:type="spellEnd"/>
      <w:r w:rsidRPr="005D378B">
        <w:rPr>
          <w:rFonts w:ascii="Arial" w:eastAsia="Times New Roman" w:hAnsi="Arial" w:cs="Arial"/>
          <w:color w:val="454246"/>
          <w:sz w:val="21"/>
          <w:szCs w:val="21"/>
          <w:lang w:eastAsia="es-AR"/>
        </w:rPr>
        <w:t>-dar el derecho a la identidad de los niños y niñas de nuestro país.</w:t>
      </w:r>
    </w:p>
    <w:p w14:paraId="1BE76E18" w14:textId="77777777" w:rsidR="005D378B" w:rsidRPr="005D378B" w:rsidRDefault="005D378B" w:rsidP="005D378B">
      <w:pPr>
        <w:spacing w:after="0" w:line="240" w:lineRule="auto"/>
        <w:jc w:val="both"/>
        <w:rPr>
          <w:rFonts w:ascii="Arial" w:eastAsia="Times New Roman" w:hAnsi="Arial" w:cs="Arial"/>
          <w:color w:val="454246"/>
          <w:sz w:val="21"/>
          <w:szCs w:val="21"/>
          <w:lang w:eastAsia="es-AR"/>
        </w:rPr>
      </w:pPr>
      <w:r w:rsidRPr="005D378B">
        <w:rPr>
          <w:rFonts w:ascii="Arial" w:eastAsia="Times New Roman" w:hAnsi="Arial" w:cs="Arial"/>
          <w:color w:val="454246"/>
          <w:sz w:val="21"/>
          <w:szCs w:val="21"/>
          <w:lang w:eastAsia="es-AR"/>
        </w:rPr>
        <w:t>Es preciso destacar, en primer lugar, que esta propuesta viene a dar cumplimiento a los compromisos asumidos por la Argentina pero que han sido incumplidos y desoídos. En este sentido, el propio fallo de la Corte Interamericana de Derechos Humanos, “</w:t>
      </w:r>
      <w:proofErr w:type="spellStart"/>
      <w:r w:rsidRPr="005D378B">
        <w:rPr>
          <w:rFonts w:ascii="Arial" w:eastAsia="Times New Roman" w:hAnsi="Arial" w:cs="Arial"/>
          <w:color w:val="454246"/>
          <w:sz w:val="21"/>
          <w:szCs w:val="21"/>
          <w:lang w:eastAsia="es-AR"/>
        </w:rPr>
        <w:t>Forne-rón</w:t>
      </w:r>
      <w:proofErr w:type="spellEnd"/>
      <w:r w:rsidRPr="005D378B">
        <w:rPr>
          <w:rFonts w:ascii="Arial" w:eastAsia="Times New Roman" w:hAnsi="Arial" w:cs="Arial"/>
          <w:color w:val="454246"/>
          <w:sz w:val="21"/>
          <w:szCs w:val="21"/>
          <w:lang w:eastAsia="es-AR"/>
        </w:rPr>
        <w:t xml:space="preserve"> e hija </w:t>
      </w:r>
      <w:r w:rsidRPr="005D378B">
        <w:rPr>
          <w:rFonts w:ascii="Arial" w:eastAsia="Times New Roman" w:hAnsi="Arial" w:cs="Arial"/>
          <w:color w:val="454246"/>
          <w:sz w:val="21"/>
          <w:szCs w:val="21"/>
          <w:lang w:eastAsia="es-AR"/>
        </w:rPr>
        <w:lastRenderedPageBreak/>
        <w:t xml:space="preserve">vs. Argentina”, expresa que "La entrega de un niño o niña a cambio de </w:t>
      </w:r>
      <w:proofErr w:type="spellStart"/>
      <w:r w:rsidRPr="005D378B">
        <w:rPr>
          <w:rFonts w:ascii="Arial" w:eastAsia="Times New Roman" w:hAnsi="Arial" w:cs="Arial"/>
          <w:color w:val="454246"/>
          <w:sz w:val="21"/>
          <w:szCs w:val="21"/>
          <w:lang w:eastAsia="es-AR"/>
        </w:rPr>
        <w:t>remune</w:t>
      </w:r>
      <w:proofErr w:type="spellEnd"/>
      <w:r w:rsidRPr="005D378B">
        <w:rPr>
          <w:rFonts w:ascii="Arial" w:eastAsia="Times New Roman" w:hAnsi="Arial" w:cs="Arial"/>
          <w:color w:val="454246"/>
          <w:sz w:val="21"/>
          <w:szCs w:val="21"/>
          <w:lang w:eastAsia="es-AR"/>
        </w:rPr>
        <w:t xml:space="preserve">-ración o de cualquier otra retribución afecta claramente bienes jurídicos fundamentales tales como su libertad, su integridad personal y su dignidad, resultando uno de los ataques más graves contra un niño o niña, respecto de los cuales los adultos aprovechan su </w:t>
      </w:r>
      <w:proofErr w:type="spellStart"/>
      <w:r w:rsidRPr="005D378B">
        <w:rPr>
          <w:rFonts w:ascii="Arial" w:eastAsia="Times New Roman" w:hAnsi="Arial" w:cs="Arial"/>
          <w:color w:val="454246"/>
          <w:sz w:val="21"/>
          <w:szCs w:val="21"/>
          <w:lang w:eastAsia="es-AR"/>
        </w:rPr>
        <w:t>condi-ción</w:t>
      </w:r>
      <w:proofErr w:type="spellEnd"/>
      <w:r w:rsidRPr="005D378B">
        <w:rPr>
          <w:rFonts w:ascii="Arial" w:eastAsia="Times New Roman" w:hAnsi="Arial" w:cs="Arial"/>
          <w:color w:val="454246"/>
          <w:sz w:val="21"/>
          <w:szCs w:val="21"/>
          <w:lang w:eastAsia="es-AR"/>
        </w:rPr>
        <w:t xml:space="preserve"> de vulnerabilidad".</w:t>
      </w:r>
    </w:p>
    <w:p w14:paraId="18774259" w14:textId="77777777" w:rsidR="005D378B" w:rsidRPr="005D378B" w:rsidRDefault="005D378B" w:rsidP="005D378B">
      <w:pPr>
        <w:spacing w:after="0" w:line="240" w:lineRule="auto"/>
        <w:jc w:val="both"/>
        <w:rPr>
          <w:rFonts w:ascii="Arial" w:eastAsia="Times New Roman" w:hAnsi="Arial" w:cs="Arial"/>
          <w:color w:val="454246"/>
          <w:sz w:val="21"/>
          <w:szCs w:val="21"/>
          <w:lang w:eastAsia="es-AR"/>
        </w:rPr>
      </w:pPr>
      <w:r w:rsidRPr="005D378B">
        <w:rPr>
          <w:rFonts w:ascii="Arial" w:eastAsia="Times New Roman" w:hAnsi="Arial" w:cs="Arial"/>
          <w:color w:val="454246"/>
          <w:sz w:val="21"/>
          <w:szCs w:val="21"/>
          <w:lang w:eastAsia="es-AR"/>
        </w:rPr>
        <w:t>Nuestro deber como Estado es, precisamente, preservar el interés superior del niño, que se funda en la dignidad misma del ser humano, “en las características propias de los niños, y en la necesidad de propiciar el desarrollo de éstos, con pleno aprovechamiento de sus potencialidades” (Corte Interamericana de Derechos Humanos, Opinión Consultiva número OC-17). Este es el principio regulador de este proyecto.</w:t>
      </w:r>
    </w:p>
    <w:p w14:paraId="32390994" w14:textId="77777777" w:rsidR="005D378B" w:rsidRPr="005D378B" w:rsidRDefault="005D378B" w:rsidP="005D378B">
      <w:pPr>
        <w:spacing w:after="0" w:line="240" w:lineRule="auto"/>
        <w:jc w:val="both"/>
        <w:rPr>
          <w:rFonts w:ascii="Arial" w:eastAsia="Times New Roman" w:hAnsi="Arial" w:cs="Arial"/>
          <w:color w:val="454246"/>
          <w:sz w:val="21"/>
          <w:szCs w:val="21"/>
          <w:lang w:eastAsia="es-AR"/>
        </w:rPr>
      </w:pPr>
      <w:r w:rsidRPr="005D378B">
        <w:rPr>
          <w:rFonts w:ascii="Arial" w:eastAsia="Times New Roman" w:hAnsi="Arial" w:cs="Arial"/>
          <w:color w:val="454246"/>
          <w:sz w:val="21"/>
          <w:szCs w:val="21"/>
          <w:lang w:eastAsia="es-AR"/>
        </w:rPr>
        <w:t xml:space="preserve">Desde este lugar, fundamenta también la necesidad de este proyecto, el </w:t>
      </w:r>
      <w:proofErr w:type="spellStart"/>
      <w:r w:rsidRPr="005D378B">
        <w:rPr>
          <w:rFonts w:ascii="Arial" w:eastAsia="Times New Roman" w:hAnsi="Arial" w:cs="Arial"/>
          <w:color w:val="454246"/>
          <w:sz w:val="21"/>
          <w:szCs w:val="21"/>
          <w:lang w:eastAsia="es-AR"/>
        </w:rPr>
        <w:t>compromi</w:t>
      </w:r>
      <w:proofErr w:type="spellEnd"/>
      <w:r w:rsidRPr="005D378B">
        <w:rPr>
          <w:rFonts w:ascii="Arial" w:eastAsia="Times New Roman" w:hAnsi="Arial" w:cs="Arial"/>
          <w:color w:val="454246"/>
          <w:sz w:val="21"/>
          <w:szCs w:val="21"/>
          <w:lang w:eastAsia="es-AR"/>
        </w:rPr>
        <w:t xml:space="preserve">-so asumido por Argentina a partir de la firma de la Convención sobre los Derechos del Niño. En su artículo 8.1, se señala específicamente que “[l]os Estados Partes se </w:t>
      </w:r>
      <w:proofErr w:type="spellStart"/>
      <w:r w:rsidRPr="005D378B">
        <w:rPr>
          <w:rFonts w:ascii="Arial" w:eastAsia="Times New Roman" w:hAnsi="Arial" w:cs="Arial"/>
          <w:color w:val="454246"/>
          <w:sz w:val="21"/>
          <w:szCs w:val="21"/>
          <w:lang w:eastAsia="es-AR"/>
        </w:rPr>
        <w:t>compro</w:t>
      </w:r>
      <w:proofErr w:type="spellEnd"/>
      <w:r w:rsidRPr="005D378B">
        <w:rPr>
          <w:rFonts w:ascii="Arial" w:eastAsia="Times New Roman" w:hAnsi="Arial" w:cs="Arial"/>
          <w:color w:val="454246"/>
          <w:sz w:val="21"/>
          <w:szCs w:val="21"/>
          <w:lang w:eastAsia="es-AR"/>
        </w:rPr>
        <w:t>-meten a respetar el derecho del niño a preservar su identidad, incluidos la nacionalidad, el nombre y las relaciones familiares de conformidad con la ley sin injerencias ilícitas”. En ese mismo sentido, la Convención establece en su artículo 35 que "Los Estados Partes tomarán todas</w:t>
      </w:r>
    </w:p>
    <w:p w14:paraId="513143EA" w14:textId="77777777" w:rsidR="005D378B" w:rsidRPr="005D378B" w:rsidRDefault="005D378B" w:rsidP="005D378B">
      <w:pPr>
        <w:spacing w:after="0" w:line="240" w:lineRule="auto"/>
        <w:jc w:val="both"/>
        <w:rPr>
          <w:rFonts w:ascii="Arial" w:eastAsia="Times New Roman" w:hAnsi="Arial" w:cs="Arial"/>
          <w:color w:val="454246"/>
          <w:sz w:val="21"/>
          <w:szCs w:val="21"/>
          <w:lang w:eastAsia="es-AR"/>
        </w:rPr>
      </w:pPr>
      <w:r w:rsidRPr="005D378B">
        <w:rPr>
          <w:rFonts w:ascii="Arial" w:eastAsia="Times New Roman" w:hAnsi="Arial" w:cs="Arial"/>
          <w:color w:val="454246"/>
          <w:sz w:val="21"/>
          <w:szCs w:val="21"/>
          <w:lang w:eastAsia="es-AR"/>
        </w:rPr>
        <w:t>las medidas de carácter nacional, bilateral y multilateral que sean necesarias para impedir el secuestro, la venta o la trata de niños para cualquier fin o en cualquier forma".</w:t>
      </w:r>
    </w:p>
    <w:p w14:paraId="6A0736FB" w14:textId="77777777" w:rsidR="005D378B" w:rsidRPr="005D378B" w:rsidRDefault="005D378B" w:rsidP="005D378B">
      <w:pPr>
        <w:spacing w:after="0" w:line="240" w:lineRule="auto"/>
        <w:jc w:val="both"/>
        <w:rPr>
          <w:rFonts w:ascii="Arial" w:eastAsia="Times New Roman" w:hAnsi="Arial" w:cs="Arial"/>
          <w:color w:val="454246"/>
          <w:sz w:val="21"/>
          <w:szCs w:val="21"/>
          <w:lang w:eastAsia="es-AR"/>
        </w:rPr>
      </w:pPr>
      <w:r w:rsidRPr="005D378B">
        <w:rPr>
          <w:rFonts w:ascii="Arial" w:eastAsia="Times New Roman" w:hAnsi="Arial" w:cs="Arial"/>
          <w:color w:val="454246"/>
          <w:sz w:val="21"/>
          <w:szCs w:val="21"/>
          <w:lang w:eastAsia="es-AR"/>
        </w:rPr>
        <w:t xml:space="preserve">Vale recordar que dicha Convención forma parte de nuestra Constitución Nacional al estar incluida en el art. 75, inc. 22. De igual manera, Argentina ratificó el 25 de </w:t>
      </w:r>
      <w:proofErr w:type="spellStart"/>
      <w:r w:rsidRPr="005D378B">
        <w:rPr>
          <w:rFonts w:ascii="Arial" w:eastAsia="Times New Roman" w:hAnsi="Arial" w:cs="Arial"/>
          <w:color w:val="454246"/>
          <w:sz w:val="21"/>
          <w:szCs w:val="21"/>
          <w:lang w:eastAsia="es-AR"/>
        </w:rPr>
        <w:t>sep-tiembre</w:t>
      </w:r>
      <w:proofErr w:type="spellEnd"/>
      <w:r w:rsidRPr="005D378B">
        <w:rPr>
          <w:rFonts w:ascii="Arial" w:eastAsia="Times New Roman" w:hAnsi="Arial" w:cs="Arial"/>
          <w:color w:val="454246"/>
          <w:sz w:val="21"/>
          <w:szCs w:val="21"/>
          <w:lang w:eastAsia="es-AR"/>
        </w:rPr>
        <w:t xml:space="preserve"> de 2003, por medio de la ley 25.763, el Protocolo Facultativo de la Convención sobre los Derechos del Niño relativo a la Venta de Niños, la Prostitución Infantil y la </w:t>
      </w:r>
      <w:proofErr w:type="spellStart"/>
      <w:r w:rsidRPr="005D378B">
        <w:rPr>
          <w:rFonts w:ascii="Arial" w:eastAsia="Times New Roman" w:hAnsi="Arial" w:cs="Arial"/>
          <w:color w:val="454246"/>
          <w:sz w:val="21"/>
          <w:szCs w:val="21"/>
          <w:lang w:eastAsia="es-AR"/>
        </w:rPr>
        <w:t>Uti-lización</w:t>
      </w:r>
      <w:proofErr w:type="spellEnd"/>
      <w:r w:rsidRPr="005D378B">
        <w:rPr>
          <w:rFonts w:ascii="Arial" w:eastAsia="Times New Roman" w:hAnsi="Arial" w:cs="Arial"/>
          <w:color w:val="454246"/>
          <w:sz w:val="21"/>
          <w:szCs w:val="21"/>
          <w:lang w:eastAsia="es-AR"/>
        </w:rPr>
        <w:t xml:space="preserve"> de Niños en la Pornografía. Dicho Protocolo facultativo dispone en el artículo 1 que: "Los Estados Partes prohibirán la venta de niños, la prostitución infantil y la porno-grafía infantil, de conformidad con lo dispuesto en el presente Protocolo". Asimismo, se define a la venta de niños y niñas como "todo acto o transacción en virtud del cual un niño es transferido por una persona o grupo de personas a otra a cambio de remuneración o de cualquier otra retribución" (art. 2, inc. a). El proyecto que se propone recoge </w:t>
      </w:r>
      <w:proofErr w:type="spellStart"/>
      <w:r w:rsidRPr="005D378B">
        <w:rPr>
          <w:rFonts w:ascii="Arial" w:eastAsia="Times New Roman" w:hAnsi="Arial" w:cs="Arial"/>
          <w:color w:val="454246"/>
          <w:sz w:val="21"/>
          <w:szCs w:val="21"/>
          <w:lang w:eastAsia="es-AR"/>
        </w:rPr>
        <w:t>especialmen</w:t>
      </w:r>
      <w:proofErr w:type="spellEnd"/>
      <w:r w:rsidRPr="005D378B">
        <w:rPr>
          <w:rFonts w:ascii="Arial" w:eastAsia="Times New Roman" w:hAnsi="Arial" w:cs="Arial"/>
          <w:color w:val="454246"/>
          <w:sz w:val="21"/>
          <w:szCs w:val="21"/>
          <w:lang w:eastAsia="es-AR"/>
        </w:rPr>
        <w:t>-te estas definiciones.</w:t>
      </w:r>
    </w:p>
    <w:p w14:paraId="31D52642" w14:textId="77777777" w:rsidR="005D378B" w:rsidRPr="005D378B" w:rsidRDefault="005D378B" w:rsidP="005D378B">
      <w:pPr>
        <w:spacing w:after="0" w:line="240" w:lineRule="auto"/>
        <w:jc w:val="both"/>
        <w:rPr>
          <w:rFonts w:ascii="Arial" w:eastAsia="Times New Roman" w:hAnsi="Arial" w:cs="Arial"/>
          <w:color w:val="454246"/>
          <w:sz w:val="21"/>
          <w:szCs w:val="21"/>
          <w:lang w:eastAsia="es-AR"/>
        </w:rPr>
      </w:pPr>
      <w:r w:rsidRPr="005D378B">
        <w:rPr>
          <w:rFonts w:ascii="Arial" w:eastAsia="Times New Roman" w:hAnsi="Arial" w:cs="Arial"/>
          <w:color w:val="454246"/>
          <w:sz w:val="21"/>
          <w:szCs w:val="21"/>
          <w:lang w:eastAsia="es-AR"/>
        </w:rPr>
        <w:t>El caso "</w:t>
      </w:r>
      <w:proofErr w:type="spellStart"/>
      <w:r w:rsidRPr="005D378B">
        <w:rPr>
          <w:rFonts w:ascii="Arial" w:eastAsia="Times New Roman" w:hAnsi="Arial" w:cs="Arial"/>
          <w:color w:val="454246"/>
          <w:sz w:val="21"/>
          <w:szCs w:val="21"/>
          <w:lang w:eastAsia="es-AR"/>
        </w:rPr>
        <w:t>Fornerón</w:t>
      </w:r>
      <w:proofErr w:type="spellEnd"/>
      <w:r w:rsidRPr="005D378B">
        <w:rPr>
          <w:rFonts w:ascii="Arial" w:eastAsia="Times New Roman" w:hAnsi="Arial" w:cs="Arial"/>
          <w:color w:val="454246"/>
          <w:sz w:val="21"/>
          <w:szCs w:val="21"/>
          <w:lang w:eastAsia="es-AR"/>
        </w:rPr>
        <w:t xml:space="preserve"> e Hija vs. Argentina”, es, sin duda alguna, uno de los </w:t>
      </w:r>
      <w:proofErr w:type="spellStart"/>
      <w:r w:rsidRPr="005D378B">
        <w:rPr>
          <w:rFonts w:ascii="Arial" w:eastAsia="Times New Roman" w:hAnsi="Arial" w:cs="Arial"/>
          <w:color w:val="454246"/>
          <w:sz w:val="21"/>
          <w:szCs w:val="21"/>
          <w:lang w:eastAsia="es-AR"/>
        </w:rPr>
        <w:t>principa</w:t>
      </w:r>
      <w:proofErr w:type="spellEnd"/>
      <w:r w:rsidRPr="005D378B">
        <w:rPr>
          <w:rFonts w:ascii="Arial" w:eastAsia="Times New Roman" w:hAnsi="Arial" w:cs="Arial"/>
          <w:color w:val="454246"/>
          <w:sz w:val="21"/>
          <w:szCs w:val="21"/>
          <w:lang w:eastAsia="es-AR"/>
        </w:rPr>
        <w:t xml:space="preserve">-les antecedentes a tener en cuenta. La sentencia de la Corte Interamericana de Derechos Humanos (CIDH) responde a la denuncia realizada por el Sr. </w:t>
      </w:r>
      <w:proofErr w:type="spellStart"/>
      <w:r w:rsidRPr="005D378B">
        <w:rPr>
          <w:rFonts w:ascii="Arial" w:eastAsia="Times New Roman" w:hAnsi="Arial" w:cs="Arial"/>
          <w:color w:val="454246"/>
          <w:sz w:val="21"/>
          <w:szCs w:val="21"/>
          <w:lang w:eastAsia="es-AR"/>
        </w:rPr>
        <w:t>Fornerón</w:t>
      </w:r>
      <w:proofErr w:type="spellEnd"/>
      <w:r w:rsidRPr="005D378B">
        <w:rPr>
          <w:rFonts w:ascii="Arial" w:eastAsia="Times New Roman" w:hAnsi="Arial" w:cs="Arial"/>
          <w:color w:val="454246"/>
          <w:sz w:val="21"/>
          <w:szCs w:val="21"/>
          <w:lang w:eastAsia="es-AR"/>
        </w:rPr>
        <w:t xml:space="preserve"> junto a la ONG CESPPEDH contra el Estado Argentino por violaciones a los derechos humanos, como producto de la entrega de una niña recién nacida por parte de su madre a un matrimonio residente en la ciudad de Buenos Aires a cambio de dinero y de bienes.</w:t>
      </w:r>
    </w:p>
    <w:p w14:paraId="59297B1B" w14:textId="77777777" w:rsidR="005D378B" w:rsidRPr="005D378B" w:rsidRDefault="005D378B" w:rsidP="005D378B">
      <w:pPr>
        <w:spacing w:after="0" w:line="240" w:lineRule="auto"/>
        <w:jc w:val="both"/>
        <w:rPr>
          <w:rFonts w:ascii="Arial" w:eastAsia="Times New Roman" w:hAnsi="Arial" w:cs="Arial"/>
          <w:color w:val="454246"/>
          <w:sz w:val="21"/>
          <w:szCs w:val="21"/>
          <w:lang w:eastAsia="es-AR"/>
        </w:rPr>
      </w:pPr>
      <w:r w:rsidRPr="005D378B">
        <w:rPr>
          <w:rFonts w:ascii="Arial" w:eastAsia="Times New Roman" w:hAnsi="Arial" w:cs="Arial"/>
          <w:color w:val="454246"/>
          <w:sz w:val="21"/>
          <w:szCs w:val="21"/>
          <w:lang w:eastAsia="es-AR"/>
        </w:rPr>
        <w:t xml:space="preserve">En la sentencia, la CIDH dispuso que: "En el presente caso este Tribunal concluyó que el Estado incumplió la obligación de adoptar las disposiciones de derecho interno al no impedir por todos los medios, incluyendo la vía penal, la "venta" de un niño o niña, cualquiera sea su forma o fin, conforme a la obligación establecida en el artículo 2 de la Convención Americana, en relación con los artículos 19, 8.1 y 25.1 y 1.1 del mismo </w:t>
      </w:r>
      <w:proofErr w:type="spellStart"/>
      <w:r w:rsidRPr="005D378B">
        <w:rPr>
          <w:rFonts w:ascii="Arial" w:eastAsia="Times New Roman" w:hAnsi="Arial" w:cs="Arial"/>
          <w:color w:val="454246"/>
          <w:sz w:val="21"/>
          <w:szCs w:val="21"/>
          <w:lang w:eastAsia="es-AR"/>
        </w:rPr>
        <w:t>ins-trumento</w:t>
      </w:r>
      <w:proofErr w:type="spellEnd"/>
      <w:r w:rsidRPr="005D378B">
        <w:rPr>
          <w:rFonts w:ascii="Arial" w:eastAsia="Times New Roman" w:hAnsi="Arial" w:cs="Arial"/>
          <w:color w:val="454246"/>
          <w:sz w:val="21"/>
          <w:szCs w:val="21"/>
          <w:lang w:eastAsia="es-AR"/>
        </w:rPr>
        <w:t xml:space="preserve"> en perjuicio del señor </w:t>
      </w:r>
      <w:proofErr w:type="spellStart"/>
      <w:r w:rsidRPr="005D378B">
        <w:rPr>
          <w:rFonts w:ascii="Arial" w:eastAsia="Times New Roman" w:hAnsi="Arial" w:cs="Arial"/>
          <w:color w:val="454246"/>
          <w:sz w:val="21"/>
          <w:szCs w:val="21"/>
          <w:lang w:eastAsia="es-AR"/>
        </w:rPr>
        <w:t>Fornerón</w:t>
      </w:r>
      <w:proofErr w:type="spellEnd"/>
      <w:r w:rsidRPr="005D378B">
        <w:rPr>
          <w:rFonts w:ascii="Arial" w:eastAsia="Times New Roman" w:hAnsi="Arial" w:cs="Arial"/>
          <w:color w:val="454246"/>
          <w:sz w:val="21"/>
          <w:szCs w:val="21"/>
          <w:lang w:eastAsia="es-AR"/>
        </w:rPr>
        <w:t xml:space="preserve"> y de su hija M (supra párr. 144)".</w:t>
      </w:r>
    </w:p>
    <w:p w14:paraId="27649F70" w14:textId="77777777" w:rsidR="005D378B" w:rsidRPr="005D378B" w:rsidRDefault="005D378B" w:rsidP="005D378B">
      <w:pPr>
        <w:spacing w:after="0" w:line="240" w:lineRule="auto"/>
        <w:jc w:val="both"/>
        <w:rPr>
          <w:rFonts w:ascii="Arial" w:eastAsia="Times New Roman" w:hAnsi="Arial" w:cs="Arial"/>
          <w:color w:val="454246"/>
          <w:sz w:val="21"/>
          <w:szCs w:val="21"/>
          <w:lang w:eastAsia="es-AR"/>
        </w:rPr>
      </w:pPr>
      <w:r w:rsidRPr="005D378B">
        <w:rPr>
          <w:rFonts w:ascii="Arial" w:eastAsia="Times New Roman" w:hAnsi="Arial" w:cs="Arial"/>
          <w:color w:val="454246"/>
          <w:sz w:val="21"/>
          <w:szCs w:val="21"/>
          <w:lang w:eastAsia="es-AR"/>
        </w:rPr>
        <w:t xml:space="preserve">Y concluye: "En consecuencia, de acuerdo a la obligación emanada del artículo 2 de la Convención Americana, en relación con el artículo 19 del mismo instrumento, el Estado debe adoptar las medidas que sean necesarias para tipificar la "venta" de niños y niñas, de manera que el acto de entregar un niño o niña a cambio de una remuneración o cualquier otra retribución, cualquiera que sea su forma o fin, constituya una infracción penal, de conformidad con los estándares internacionales y lo establecido en la presente Sentencia (supra </w:t>
      </w:r>
      <w:proofErr w:type="spellStart"/>
      <w:r w:rsidRPr="005D378B">
        <w:rPr>
          <w:rFonts w:ascii="Arial" w:eastAsia="Times New Roman" w:hAnsi="Arial" w:cs="Arial"/>
          <w:color w:val="454246"/>
          <w:sz w:val="21"/>
          <w:szCs w:val="21"/>
          <w:lang w:eastAsia="es-AR"/>
        </w:rPr>
        <w:t>párrs</w:t>
      </w:r>
      <w:proofErr w:type="spellEnd"/>
      <w:r w:rsidRPr="005D378B">
        <w:rPr>
          <w:rFonts w:ascii="Arial" w:eastAsia="Times New Roman" w:hAnsi="Arial" w:cs="Arial"/>
          <w:color w:val="454246"/>
          <w:sz w:val="21"/>
          <w:szCs w:val="21"/>
          <w:lang w:eastAsia="es-AR"/>
        </w:rPr>
        <w:t>. 129 a 144). Esta obligación vincula a todos los poderes y órganos estatales en su conjunto."</w:t>
      </w:r>
    </w:p>
    <w:p w14:paraId="5A45635A" w14:textId="77777777" w:rsidR="005D378B" w:rsidRPr="005D378B" w:rsidRDefault="005D378B" w:rsidP="005D378B">
      <w:pPr>
        <w:spacing w:after="0" w:line="240" w:lineRule="auto"/>
        <w:jc w:val="both"/>
        <w:rPr>
          <w:rFonts w:ascii="Arial" w:eastAsia="Times New Roman" w:hAnsi="Arial" w:cs="Arial"/>
          <w:color w:val="454246"/>
          <w:sz w:val="21"/>
          <w:szCs w:val="21"/>
          <w:lang w:eastAsia="es-AR"/>
        </w:rPr>
      </w:pPr>
      <w:r w:rsidRPr="005D378B">
        <w:rPr>
          <w:rFonts w:ascii="Arial" w:eastAsia="Times New Roman" w:hAnsi="Arial" w:cs="Arial"/>
          <w:color w:val="454246"/>
          <w:sz w:val="21"/>
          <w:szCs w:val="21"/>
          <w:lang w:eastAsia="es-AR"/>
        </w:rPr>
        <w:t>Como puede observarse, este Congreso debe hacer frente a la obligación de cum-</w:t>
      </w:r>
      <w:proofErr w:type="spellStart"/>
      <w:r w:rsidRPr="005D378B">
        <w:rPr>
          <w:rFonts w:ascii="Arial" w:eastAsia="Times New Roman" w:hAnsi="Arial" w:cs="Arial"/>
          <w:color w:val="454246"/>
          <w:sz w:val="21"/>
          <w:szCs w:val="21"/>
          <w:lang w:eastAsia="es-AR"/>
        </w:rPr>
        <w:t>plir</w:t>
      </w:r>
      <w:proofErr w:type="spellEnd"/>
      <w:r w:rsidRPr="005D378B">
        <w:rPr>
          <w:rFonts w:ascii="Arial" w:eastAsia="Times New Roman" w:hAnsi="Arial" w:cs="Arial"/>
          <w:color w:val="454246"/>
          <w:sz w:val="21"/>
          <w:szCs w:val="21"/>
          <w:lang w:eastAsia="es-AR"/>
        </w:rPr>
        <w:t xml:space="preserve"> lo ordenado por la Comisión Interamericana de Derechos Humanos y la Corte </w:t>
      </w:r>
      <w:proofErr w:type="spellStart"/>
      <w:r w:rsidRPr="005D378B">
        <w:rPr>
          <w:rFonts w:ascii="Arial" w:eastAsia="Times New Roman" w:hAnsi="Arial" w:cs="Arial"/>
          <w:color w:val="454246"/>
          <w:sz w:val="21"/>
          <w:szCs w:val="21"/>
          <w:lang w:eastAsia="es-AR"/>
        </w:rPr>
        <w:t>Inter-americana</w:t>
      </w:r>
      <w:proofErr w:type="spellEnd"/>
      <w:r w:rsidRPr="005D378B">
        <w:rPr>
          <w:rFonts w:ascii="Arial" w:eastAsia="Times New Roman" w:hAnsi="Arial" w:cs="Arial"/>
          <w:color w:val="454246"/>
          <w:sz w:val="21"/>
          <w:szCs w:val="21"/>
          <w:lang w:eastAsia="es-AR"/>
        </w:rPr>
        <w:t xml:space="preserve"> de Derechos Humanos. Y es en función del reconocimiento de esa obligación, que los lineamientos y las definiciones de este proyecto se adecuan en su totalidad, tanto a estos</w:t>
      </w:r>
    </w:p>
    <w:p w14:paraId="33016177" w14:textId="77777777" w:rsidR="005D378B" w:rsidRPr="005D378B" w:rsidRDefault="005D378B" w:rsidP="005D378B">
      <w:pPr>
        <w:spacing w:after="0" w:line="240" w:lineRule="auto"/>
        <w:jc w:val="both"/>
        <w:rPr>
          <w:rFonts w:ascii="Arial" w:eastAsia="Times New Roman" w:hAnsi="Arial" w:cs="Arial"/>
          <w:color w:val="454246"/>
          <w:sz w:val="21"/>
          <w:szCs w:val="21"/>
          <w:lang w:eastAsia="es-AR"/>
        </w:rPr>
      </w:pPr>
      <w:r w:rsidRPr="005D378B">
        <w:rPr>
          <w:rFonts w:ascii="Arial" w:eastAsia="Times New Roman" w:hAnsi="Arial" w:cs="Arial"/>
          <w:color w:val="454246"/>
          <w:sz w:val="21"/>
          <w:szCs w:val="21"/>
          <w:lang w:eastAsia="es-AR"/>
        </w:rPr>
        <w:t>estándares internacionales, como a la redacción utilizada en nuestra legislación penal y nuestro Código Civil y Comercial.</w:t>
      </w:r>
    </w:p>
    <w:p w14:paraId="5704F00A" w14:textId="77777777" w:rsidR="005D378B" w:rsidRPr="005D378B" w:rsidRDefault="005D378B" w:rsidP="005D378B">
      <w:pPr>
        <w:spacing w:after="0" w:line="240" w:lineRule="auto"/>
        <w:jc w:val="both"/>
        <w:rPr>
          <w:rFonts w:ascii="Arial" w:eastAsia="Times New Roman" w:hAnsi="Arial" w:cs="Arial"/>
          <w:color w:val="454246"/>
          <w:sz w:val="21"/>
          <w:szCs w:val="21"/>
          <w:lang w:eastAsia="es-AR"/>
        </w:rPr>
      </w:pPr>
      <w:r w:rsidRPr="005D378B">
        <w:rPr>
          <w:rFonts w:ascii="Arial" w:eastAsia="Times New Roman" w:hAnsi="Arial" w:cs="Arial"/>
          <w:color w:val="454246"/>
          <w:sz w:val="21"/>
          <w:szCs w:val="21"/>
          <w:lang w:eastAsia="es-AR"/>
        </w:rPr>
        <w:lastRenderedPageBreak/>
        <w:t>Atendiendo a ello, se propone modificar el artículo 139 bis e incorporar el artículo 139 ter, como parte del capítulo II del Código Penal, es decir, como parte de los delitos que se vinculan con la supresión o alteración del estado civil y la identidad.</w:t>
      </w:r>
    </w:p>
    <w:p w14:paraId="7379995B" w14:textId="77777777" w:rsidR="005D378B" w:rsidRPr="005D378B" w:rsidRDefault="005D378B" w:rsidP="005D378B">
      <w:pPr>
        <w:spacing w:after="0" w:line="240" w:lineRule="auto"/>
        <w:jc w:val="both"/>
        <w:rPr>
          <w:rFonts w:ascii="Arial" w:eastAsia="Times New Roman" w:hAnsi="Arial" w:cs="Arial"/>
          <w:color w:val="454246"/>
          <w:sz w:val="21"/>
          <w:szCs w:val="21"/>
          <w:lang w:eastAsia="es-AR"/>
        </w:rPr>
      </w:pPr>
      <w:r w:rsidRPr="005D378B">
        <w:rPr>
          <w:rFonts w:ascii="Arial" w:eastAsia="Times New Roman" w:hAnsi="Arial" w:cs="Arial"/>
          <w:color w:val="454246"/>
          <w:sz w:val="21"/>
          <w:szCs w:val="21"/>
          <w:lang w:eastAsia="es-AR"/>
        </w:rPr>
        <w:t xml:space="preserve">Se incorpora el delito conocido como “venta”, que ha sido definido en este caso como la entrega a otro de “una persona menor de edad a cambio de un precio o una </w:t>
      </w:r>
      <w:proofErr w:type="spellStart"/>
      <w:r w:rsidRPr="005D378B">
        <w:rPr>
          <w:rFonts w:ascii="Arial" w:eastAsia="Times New Roman" w:hAnsi="Arial" w:cs="Arial"/>
          <w:color w:val="454246"/>
          <w:sz w:val="21"/>
          <w:szCs w:val="21"/>
          <w:lang w:eastAsia="es-AR"/>
        </w:rPr>
        <w:t>pro-mesa</w:t>
      </w:r>
      <w:proofErr w:type="spellEnd"/>
      <w:r w:rsidRPr="005D378B">
        <w:rPr>
          <w:rFonts w:ascii="Arial" w:eastAsia="Times New Roman" w:hAnsi="Arial" w:cs="Arial"/>
          <w:color w:val="454246"/>
          <w:sz w:val="21"/>
          <w:szCs w:val="21"/>
          <w:lang w:eastAsia="es-AR"/>
        </w:rPr>
        <w:t xml:space="preserve"> remuneratoria, o cualquier otra forma retribución, con el objeto de establecer una relación análoga a la filiación”. Se pretende mediante esta definición respetar las </w:t>
      </w:r>
      <w:proofErr w:type="spellStart"/>
      <w:r w:rsidRPr="005D378B">
        <w:rPr>
          <w:rFonts w:ascii="Arial" w:eastAsia="Times New Roman" w:hAnsi="Arial" w:cs="Arial"/>
          <w:color w:val="454246"/>
          <w:sz w:val="21"/>
          <w:szCs w:val="21"/>
          <w:lang w:eastAsia="es-AR"/>
        </w:rPr>
        <w:t>reco-mendaciones</w:t>
      </w:r>
      <w:proofErr w:type="spellEnd"/>
      <w:r w:rsidRPr="005D378B">
        <w:rPr>
          <w:rFonts w:ascii="Arial" w:eastAsia="Times New Roman" w:hAnsi="Arial" w:cs="Arial"/>
          <w:color w:val="454246"/>
          <w:sz w:val="21"/>
          <w:szCs w:val="21"/>
          <w:lang w:eastAsia="es-AR"/>
        </w:rPr>
        <w:t xml:space="preserve"> internacionales, a la vez que se definen dos cuestiones. Por un lado, el </w:t>
      </w:r>
      <w:proofErr w:type="spellStart"/>
      <w:r w:rsidRPr="005D378B">
        <w:rPr>
          <w:rFonts w:ascii="Arial" w:eastAsia="Times New Roman" w:hAnsi="Arial" w:cs="Arial"/>
          <w:color w:val="454246"/>
          <w:sz w:val="21"/>
          <w:szCs w:val="21"/>
          <w:lang w:eastAsia="es-AR"/>
        </w:rPr>
        <w:t>re-chazo</w:t>
      </w:r>
      <w:proofErr w:type="spellEnd"/>
      <w:r w:rsidRPr="005D378B">
        <w:rPr>
          <w:rFonts w:ascii="Arial" w:eastAsia="Times New Roman" w:hAnsi="Arial" w:cs="Arial"/>
          <w:color w:val="454246"/>
          <w:sz w:val="21"/>
          <w:szCs w:val="21"/>
          <w:lang w:eastAsia="es-AR"/>
        </w:rPr>
        <w:t xml:space="preserve"> al verbo “vender” en su aplicación a seres humanos, ya que sostenemos que está fuertemente asociado a la transferencia de la propiedad de cosas, por lo que no debe ser vinculado con personas. Este punto es de especial importancia teniendo en cuenta el </w:t>
      </w:r>
      <w:proofErr w:type="spellStart"/>
      <w:r w:rsidRPr="005D378B">
        <w:rPr>
          <w:rFonts w:ascii="Arial" w:eastAsia="Times New Roman" w:hAnsi="Arial" w:cs="Arial"/>
          <w:color w:val="454246"/>
          <w:sz w:val="21"/>
          <w:szCs w:val="21"/>
          <w:lang w:eastAsia="es-AR"/>
        </w:rPr>
        <w:t>cam</w:t>
      </w:r>
      <w:proofErr w:type="spellEnd"/>
      <w:r w:rsidRPr="005D378B">
        <w:rPr>
          <w:rFonts w:ascii="Arial" w:eastAsia="Times New Roman" w:hAnsi="Arial" w:cs="Arial"/>
          <w:color w:val="454246"/>
          <w:sz w:val="21"/>
          <w:szCs w:val="21"/>
          <w:lang w:eastAsia="es-AR"/>
        </w:rPr>
        <w:t xml:space="preserve">-bio de paradigma respecto de las personas menores de edad, que bajo ningún pretexto pueden ser considerados como "propiedad" u “objetos de cuidado”, sino siempre como personas en su sentido más pleno. Por otro lado, se busca diferenciar este delito del de trata de personas: el delito que acá se pretende atender tiene como objetivo central </w:t>
      </w:r>
      <w:proofErr w:type="spellStart"/>
      <w:r w:rsidRPr="005D378B">
        <w:rPr>
          <w:rFonts w:ascii="Arial" w:eastAsia="Times New Roman" w:hAnsi="Arial" w:cs="Arial"/>
          <w:color w:val="454246"/>
          <w:sz w:val="21"/>
          <w:szCs w:val="21"/>
          <w:lang w:eastAsia="es-AR"/>
        </w:rPr>
        <w:t>el</w:t>
      </w:r>
      <w:proofErr w:type="spellEnd"/>
      <w:r w:rsidRPr="005D378B">
        <w:rPr>
          <w:rFonts w:ascii="Arial" w:eastAsia="Times New Roman" w:hAnsi="Arial" w:cs="Arial"/>
          <w:color w:val="454246"/>
          <w:sz w:val="21"/>
          <w:szCs w:val="21"/>
          <w:lang w:eastAsia="es-AR"/>
        </w:rPr>
        <w:t xml:space="preserve"> es-</w:t>
      </w:r>
      <w:proofErr w:type="spellStart"/>
      <w:r w:rsidRPr="005D378B">
        <w:rPr>
          <w:rFonts w:ascii="Arial" w:eastAsia="Times New Roman" w:hAnsi="Arial" w:cs="Arial"/>
          <w:color w:val="454246"/>
          <w:sz w:val="21"/>
          <w:szCs w:val="21"/>
          <w:lang w:eastAsia="es-AR"/>
        </w:rPr>
        <w:t>tablecimiento</w:t>
      </w:r>
      <w:proofErr w:type="spellEnd"/>
      <w:r w:rsidRPr="005D378B">
        <w:rPr>
          <w:rFonts w:ascii="Arial" w:eastAsia="Times New Roman" w:hAnsi="Arial" w:cs="Arial"/>
          <w:color w:val="454246"/>
          <w:sz w:val="21"/>
          <w:szCs w:val="21"/>
          <w:lang w:eastAsia="es-AR"/>
        </w:rPr>
        <w:t xml:space="preserve"> ilegítimo e ilegal de una relación análoga a la de la filiación entre la </w:t>
      </w:r>
      <w:proofErr w:type="spellStart"/>
      <w:r w:rsidRPr="005D378B">
        <w:rPr>
          <w:rFonts w:ascii="Arial" w:eastAsia="Times New Roman" w:hAnsi="Arial" w:cs="Arial"/>
          <w:color w:val="454246"/>
          <w:sz w:val="21"/>
          <w:szCs w:val="21"/>
          <w:lang w:eastAsia="es-AR"/>
        </w:rPr>
        <w:t>perso-na</w:t>
      </w:r>
      <w:proofErr w:type="spellEnd"/>
      <w:r w:rsidRPr="005D378B">
        <w:rPr>
          <w:rFonts w:ascii="Arial" w:eastAsia="Times New Roman" w:hAnsi="Arial" w:cs="Arial"/>
          <w:color w:val="454246"/>
          <w:sz w:val="21"/>
          <w:szCs w:val="21"/>
          <w:lang w:eastAsia="es-AR"/>
        </w:rPr>
        <w:t xml:space="preserve"> menor de edad “entregada” y las personas que lo “reciben”; mientras que en la trata de personas la captación a través de una entrega, tiene como objetivo central y definitorio a la explotación en cualquiera de sus formas o expresiones.</w:t>
      </w:r>
    </w:p>
    <w:p w14:paraId="1AFD1D37" w14:textId="77777777" w:rsidR="005D378B" w:rsidRPr="005D378B" w:rsidRDefault="005D378B" w:rsidP="005D378B">
      <w:pPr>
        <w:spacing w:after="0" w:line="240" w:lineRule="auto"/>
        <w:jc w:val="both"/>
        <w:rPr>
          <w:rFonts w:ascii="Arial" w:eastAsia="Times New Roman" w:hAnsi="Arial" w:cs="Arial"/>
          <w:color w:val="454246"/>
          <w:sz w:val="21"/>
          <w:szCs w:val="21"/>
          <w:lang w:eastAsia="es-AR"/>
        </w:rPr>
      </w:pPr>
      <w:r w:rsidRPr="005D378B">
        <w:rPr>
          <w:rFonts w:ascii="Arial" w:eastAsia="Times New Roman" w:hAnsi="Arial" w:cs="Arial"/>
          <w:color w:val="454246"/>
          <w:sz w:val="21"/>
          <w:szCs w:val="21"/>
          <w:lang w:eastAsia="es-AR"/>
        </w:rPr>
        <w:t>Asimismo, resulta especialmente relevante diferenciar los roles que las tres figuras principales adoptan en la cadena delictiva. En primer lugar, se considera que la figura so-</w:t>
      </w:r>
      <w:proofErr w:type="spellStart"/>
      <w:r w:rsidRPr="005D378B">
        <w:rPr>
          <w:rFonts w:ascii="Arial" w:eastAsia="Times New Roman" w:hAnsi="Arial" w:cs="Arial"/>
          <w:color w:val="454246"/>
          <w:sz w:val="21"/>
          <w:szCs w:val="21"/>
          <w:lang w:eastAsia="es-AR"/>
        </w:rPr>
        <w:t>bre</w:t>
      </w:r>
      <w:proofErr w:type="spellEnd"/>
      <w:r w:rsidRPr="005D378B">
        <w:rPr>
          <w:rFonts w:ascii="Arial" w:eastAsia="Times New Roman" w:hAnsi="Arial" w:cs="Arial"/>
          <w:color w:val="454246"/>
          <w:sz w:val="21"/>
          <w:szCs w:val="21"/>
          <w:lang w:eastAsia="es-AR"/>
        </w:rPr>
        <w:t xml:space="preserve"> la que la debería recaer el mayor peso punitivo es la del intermediario, en tanto que es la parte involucrada que hace de esta práctica una fuente de ingreso, aprovechándose de la necesidad y del estado de vulneración social, económica, psicológica y emocional a la que en la mayoría de los casos están sometidos los progenitores que aceptan “entregar” a sus hijos o hijas. Tal como se lee en el fallo </w:t>
      </w:r>
      <w:proofErr w:type="spellStart"/>
      <w:r w:rsidRPr="005D378B">
        <w:rPr>
          <w:rFonts w:ascii="Arial" w:eastAsia="Times New Roman" w:hAnsi="Arial" w:cs="Arial"/>
          <w:color w:val="454246"/>
          <w:sz w:val="21"/>
          <w:szCs w:val="21"/>
          <w:lang w:eastAsia="es-AR"/>
        </w:rPr>
        <w:t>Fornerón</w:t>
      </w:r>
      <w:proofErr w:type="spellEnd"/>
      <w:r w:rsidRPr="005D378B">
        <w:rPr>
          <w:rFonts w:ascii="Arial" w:eastAsia="Times New Roman" w:hAnsi="Arial" w:cs="Arial"/>
          <w:color w:val="454246"/>
          <w:sz w:val="21"/>
          <w:szCs w:val="21"/>
          <w:lang w:eastAsia="es-AR"/>
        </w:rPr>
        <w:t xml:space="preserve"> antes mencionado, lo que aquí se </w:t>
      </w:r>
      <w:proofErr w:type="spellStart"/>
      <w:r w:rsidRPr="005D378B">
        <w:rPr>
          <w:rFonts w:ascii="Arial" w:eastAsia="Times New Roman" w:hAnsi="Arial" w:cs="Arial"/>
          <w:color w:val="454246"/>
          <w:sz w:val="21"/>
          <w:szCs w:val="21"/>
          <w:lang w:eastAsia="es-AR"/>
        </w:rPr>
        <w:t>obser</w:t>
      </w:r>
      <w:proofErr w:type="spellEnd"/>
      <w:r w:rsidRPr="005D378B">
        <w:rPr>
          <w:rFonts w:ascii="Arial" w:eastAsia="Times New Roman" w:hAnsi="Arial" w:cs="Arial"/>
          <w:color w:val="454246"/>
          <w:sz w:val="21"/>
          <w:szCs w:val="21"/>
          <w:lang w:eastAsia="es-AR"/>
        </w:rPr>
        <w:t xml:space="preserve">-va son “intereses espurios de personajes archi conocidos en comunidades pequeñas como éstas, </w:t>
      </w:r>
      <w:proofErr w:type="gramStart"/>
      <w:r w:rsidRPr="005D378B">
        <w:rPr>
          <w:rFonts w:ascii="Arial" w:eastAsia="Times New Roman" w:hAnsi="Arial" w:cs="Arial"/>
          <w:color w:val="454246"/>
          <w:sz w:val="21"/>
          <w:szCs w:val="21"/>
          <w:lang w:eastAsia="es-AR"/>
        </w:rPr>
        <w:t>que</w:t>
      </w:r>
      <w:proofErr w:type="gramEnd"/>
      <w:r w:rsidRPr="005D378B">
        <w:rPr>
          <w:rFonts w:ascii="Arial" w:eastAsia="Times New Roman" w:hAnsi="Arial" w:cs="Arial"/>
          <w:color w:val="454246"/>
          <w:sz w:val="21"/>
          <w:szCs w:val="21"/>
          <w:lang w:eastAsia="es-AR"/>
        </w:rPr>
        <w:t xml:space="preserve"> a sabiendas de tantas penurias, se aprovechan con ánimo de lucro de contactar a unos y otros, llevándose con algún socio la tajada mayor".</w:t>
      </w:r>
    </w:p>
    <w:p w14:paraId="7B5682D8" w14:textId="77777777" w:rsidR="005D378B" w:rsidRPr="005D378B" w:rsidRDefault="005D378B" w:rsidP="005D378B">
      <w:pPr>
        <w:spacing w:after="0" w:line="240" w:lineRule="auto"/>
        <w:jc w:val="both"/>
        <w:rPr>
          <w:rFonts w:ascii="Arial" w:eastAsia="Times New Roman" w:hAnsi="Arial" w:cs="Arial"/>
          <w:color w:val="454246"/>
          <w:sz w:val="21"/>
          <w:szCs w:val="21"/>
          <w:lang w:eastAsia="es-AR"/>
        </w:rPr>
      </w:pPr>
      <w:r w:rsidRPr="005D378B">
        <w:rPr>
          <w:rFonts w:ascii="Arial" w:eastAsia="Times New Roman" w:hAnsi="Arial" w:cs="Arial"/>
          <w:color w:val="454246"/>
          <w:sz w:val="21"/>
          <w:szCs w:val="21"/>
          <w:lang w:eastAsia="es-AR"/>
        </w:rPr>
        <w:t xml:space="preserve">En sintonía con esta decisión, el proyecto diferencia el rol de los progenitores cuando éstos se encuentran en una situación de vulnerabilidad socio-económica, </w:t>
      </w:r>
      <w:proofErr w:type="spellStart"/>
      <w:r w:rsidRPr="005D378B">
        <w:rPr>
          <w:rFonts w:ascii="Arial" w:eastAsia="Times New Roman" w:hAnsi="Arial" w:cs="Arial"/>
          <w:color w:val="454246"/>
          <w:sz w:val="21"/>
          <w:szCs w:val="21"/>
          <w:lang w:eastAsia="es-AR"/>
        </w:rPr>
        <w:t>permi-tiéndole</w:t>
      </w:r>
      <w:proofErr w:type="spellEnd"/>
      <w:r w:rsidRPr="005D378B">
        <w:rPr>
          <w:rFonts w:ascii="Arial" w:eastAsia="Times New Roman" w:hAnsi="Arial" w:cs="Arial"/>
          <w:color w:val="454246"/>
          <w:sz w:val="21"/>
          <w:szCs w:val="21"/>
          <w:lang w:eastAsia="es-AR"/>
        </w:rPr>
        <w:t xml:space="preserve"> al juez en estos casos reducir la condena o incluso eximir de pena. En definitiva, los progenitores constituyen el "eslabón más débil" del proceso delictivo.</w:t>
      </w:r>
    </w:p>
    <w:p w14:paraId="40E69DB1" w14:textId="77777777" w:rsidR="005D378B" w:rsidRPr="005D378B" w:rsidRDefault="005D378B" w:rsidP="005D378B">
      <w:pPr>
        <w:spacing w:after="0" w:line="240" w:lineRule="auto"/>
        <w:jc w:val="both"/>
        <w:rPr>
          <w:rFonts w:ascii="Arial" w:eastAsia="Times New Roman" w:hAnsi="Arial" w:cs="Arial"/>
          <w:color w:val="454246"/>
          <w:sz w:val="21"/>
          <w:szCs w:val="21"/>
          <w:lang w:eastAsia="es-AR"/>
        </w:rPr>
      </w:pPr>
      <w:r w:rsidRPr="005D378B">
        <w:rPr>
          <w:rFonts w:ascii="Arial" w:eastAsia="Times New Roman" w:hAnsi="Arial" w:cs="Arial"/>
          <w:color w:val="454246"/>
          <w:sz w:val="21"/>
          <w:szCs w:val="21"/>
          <w:lang w:eastAsia="es-AR"/>
        </w:rPr>
        <w:t xml:space="preserve">La decisión obedece a criterios de política criminal, que buscan orientar la </w:t>
      </w:r>
      <w:proofErr w:type="spellStart"/>
      <w:r w:rsidRPr="005D378B">
        <w:rPr>
          <w:rFonts w:ascii="Arial" w:eastAsia="Times New Roman" w:hAnsi="Arial" w:cs="Arial"/>
          <w:color w:val="454246"/>
          <w:sz w:val="21"/>
          <w:szCs w:val="21"/>
          <w:lang w:eastAsia="es-AR"/>
        </w:rPr>
        <w:t>persecu-ción</w:t>
      </w:r>
      <w:proofErr w:type="spellEnd"/>
      <w:r w:rsidRPr="005D378B">
        <w:rPr>
          <w:rFonts w:ascii="Arial" w:eastAsia="Times New Roman" w:hAnsi="Arial" w:cs="Arial"/>
          <w:color w:val="454246"/>
          <w:sz w:val="21"/>
          <w:szCs w:val="21"/>
          <w:lang w:eastAsia="es-AR"/>
        </w:rPr>
        <w:t xml:space="preserve"> penal hacia las estructuras de intermediación que forman parte de la organización y constitución de la red delictiva, y no sobre aquellos que, en un contexto de vulnerabilidad extrema, acceden a la entrega de sus hijos e hijas, muchas veces considerando que de esa manera podrán tener mayores y mejores oportunidades de desarrollo en sus vidas.</w:t>
      </w:r>
    </w:p>
    <w:p w14:paraId="6A3C67A4" w14:textId="77777777" w:rsidR="005D378B" w:rsidRPr="005D378B" w:rsidRDefault="005D378B" w:rsidP="005D378B">
      <w:pPr>
        <w:spacing w:after="0" w:line="240" w:lineRule="auto"/>
        <w:jc w:val="both"/>
        <w:rPr>
          <w:rFonts w:ascii="Arial" w:eastAsia="Times New Roman" w:hAnsi="Arial" w:cs="Arial"/>
          <w:color w:val="454246"/>
          <w:sz w:val="21"/>
          <w:szCs w:val="21"/>
          <w:lang w:eastAsia="es-AR"/>
        </w:rPr>
      </w:pPr>
      <w:r w:rsidRPr="005D378B">
        <w:rPr>
          <w:rFonts w:ascii="Arial" w:eastAsia="Times New Roman" w:hAnsi="Arial" w:cs="Arial"/>
          <w:color w:val="454246"/>
          <w:sz w:val="21"/>
          <w:szCs w:val="21"/>
          <w:lang w:eastAsia="es-AR"/>
        </w:rPr>
        <w:t xml:space="preserve">Bajo este mismo espíritu, se consideró la diversidad de los roles que pueden </w:t>
      </w:r>
      <w:proofErr w:type="spellStart"/>
      <w:r w:rsidRPr="005D378B">
        <w:rPr>
          <w:rFonts w:ascii="Arial" w:eastAsia="Times New Roman" w:hAnsi="Arial" w:cs="Arial"/>
          <w:color w:val="454246"/>
          <w:sz w:val="21"/>
          <w:szCs w:val="21"/>
          <w:lang w:eastAsia="es-AR"/>
        </w:rPr>
        <w:t>asu</w:t>
      </w:r>
      <w:proofErr w:type="spellEnd"/>
      <w:r w:rsidRPr="005D378B">
        <w:rPr>
          <w:rFonts w:ascii="Arial" w:eastAsia="Times New Roman" w:hAnsi="Arial" w:cs="Arial"/>
          <w:color w:val="454246"/>
          <w:sz w:val="21"/>
          <w:szCs w:val="21"/>
          <w:lang w:eastAsia="es-AR"/>
        </w:rPr>
        <w:t>-mir funcionarios y profesionales de distintos ámbitos en la cadena delictiva, tales como médicos, abogados, escribanos, entre otros. Por esta razón, se optó por el concepto de "profesional" en lugar de "profesional de la salud".</w:t>
      </w:r>
    </w:p>
    <w:p w14:paraId="2A60DE57" w14:textId="77777777" w:rsidR="005D378B" w:rsidRPr="005D378B" w:rsidRDefault="005D378B" w:rsidP="005D378B">
      <w:pPr>
        <w:spacing w:after="0" w:line="240" w:lineRule="auto"/>
        <w:jc w:val="both"/>
        <w:rPr>
          <w:rFonts w:ascii="Arial" w:eastAsia="Times New Roman" w:hAnsi="Arial" w:cs="Arial"/>
          <w:color w:val="454246"/>
          <w:sz w:val="21"/>
          <w:szCs w:val="21"/>
          <w:lang w:eastAsia="es-AR"/>
        </w:rPr>
      </w:pPr>
      <w:r w:rsidRPr="005D378B">
        <w:rPr>
          <w:rFonts w:ascii="Arial" w:eastAsia="Times New Roman" w:hAnsi="Arial" w:cs="Arial"/>
          <w:color w:val="454246"/>
          <w:sz w:val="21"/>
          <w:szCs w:val="21"/>
          <w:lang w:eastAsia="es-AR"/>
        </w:rPr>
        <w:t>En último lugar, se ha tenido en cuenta el Código Civil y Comercial, en tanto se recogen los conceptos de “progenitores”, “relación análoga a la filiación”, y “personas menores de edad”.</w:t>
      </w:r>
    </w:p>
    <w:p w14:paraId="613E6853" w14:textId="77777777" w:rsidR="005D378B" w:rsidRPr="005D378B" w:rsidRDefault="005D378B" w:rsidP="005D378B">
      <w:pPr>
        <w:spacing w:after="0" w:line="240" w:lineRule="auto"/>
        <w:jc w:val="both"/>
        <w:rPr>
          <w:rFonts w:ascii="Arial" w:eastAsia="Times New Roman" w:hAnsi="Arial" w:cs="Arial"/>
          <w:color w:val="454246"/>
          <w:sz w:val="21"/>
          <w:szCs w:val="21"/>
          <w:lang w:eastAsia="es-AR"/>
        </w:rPr>
      </w:pPr>
      <w:r w:rsidRPr="005D378B">
        <w:rPr>
          <w:rFonts w:ascii="Arial" w:eastAsia="Times New Roman" w:hAnsi="Arial" w:cs="Arial"/>
          <w:color w:val="454246"/>
          <w:sz w:val="21"/>
          <w:szCs w:val="21"/>
          <w:lang w:eastAsia="es-AR"/>
        </w:rPr>
        <w:t xml:space="preserve">Por todas las razones expuestas, solicitamos el tratamiento y aprobación del </w:t>
      </w:r>
      <w:proofErr w:type="spellStart"/>
      <w:r w:rsidRPr="005D378B">
        <w:rPr>
          <w:rFonts w:ascii="Arial" w:eastAsia="Times New Roman" w:hAnsi="Arial" w:cs="Arial"/>
          <w:color w:val="454246"/>
          <w:sz w:val="21"/>
          <w:szCs w:val="21"/>
          <w:lang w:eastAsia="es-AR"/>
        </w:rPr>
        <w:t>pro-yecto</w:t>
      </w:r>
      <w:proofErr w:type="spellEnd"/>
      <w:r w:rsidRPr="005D378B">
        <w:rPr>
          <w:rFonts w:ascii="Arial" w:eastAsia="Times New Roman" w:hAnsi="Arial" w:cs="Arial"/>
          <w:color w:val="454246"/>
          <w:sz w:val="21"/>
          <w:szCs w:val="21"/>
          <w:lang w:eastAsia="es-AR"/>
        </w:rPr>
        <w:t xml:space="preserve"> de ley que ha sido puesto en consideración.</w:t>
      </w:r>
    </w:p>
    <w:tbl>
      <w:tblPr>
        <w:tblW w:w="9118" w:type="dxa"/>
        <w:tblCellMar>
          <w:top w:w="15" w:type="dxa"/>
          <w:left w:w="15" w:type="dxa"/>
          <w:bottom w:w="15" w:type="dxa"/>
          <w:right w:w="15" w:type="dxa"/>
        </w:tblCellMar>
        <w:tblLook w:val="04A0" w:firstRow="1" w:lastRow="0" w:firstColumn="1" w:lastColumn="0" w:noHBand="0" w:noVBand="1"/>
      </w:tblPr>
      <w:tblGrid>
        <w:gridCol w:w="3147"/>
        <w:gridCol w:w="1591"/>
        <w:gridCol w:w="4380"/>
      </w:tblGrid>
      <w:tr w:rsidR="005D378B" w:rsidRPr="005D378B" w14:paraId="3BE2CDB6" w14:textId="77777777" w:rsidTr="005D378B">
        <w:trPr>
          <w:trHeight w:val="77"/>
          <w:tblHeader/>
        </w:trPr>
        <w:tc>
          <w:tcPr>
            <w:tcW w:w="0" w:type="auto"/>
            <w:gridSpan w:val="3"/>
            <w:tcBorders>
              <w:top w:val="nil"/>
              <w:left w:val="nil"/>
              <w:bottom w:val="nil"/>
              <w:right w:val="nil"/>
            </w:tcBorders>
            <w:shd w:val="clear" w:color="auto" w:fill="8B8B90"/>
            <w:vAlign w:val="center"/>
            <w:hideMark/>
          </w:tcPr>
          <w:p w14:paraId="32352540" w14:textId="77777777" w:rsidR="005D378B" w:rsidRPr="005D378B" w:rsidRDefault="005D378B" w:rsidP="005D378B">
            <w:pPr>
              <w:pBdr>
                <w:top w:val="single" w:sz="6" w:space="0" w:color="EEEEEE"/>
                <w:left w:val="single" w:sz="6" w:space="0" w:color="EEEEEE"/>
                <w:right w:val="single" w:sz="6" w:space="0" w:color="EEEEEE"/>
              </w:pBdr>
              <w:shd w:val="clear" w:color="auto" w:fill="4F4F51"/>
              <w:spacing w:before="150" w:after="0" w:line="75" w:lineRule="atLeast"/>
              <w:jc w:val="both"/>
              <w:rPr>
                <w:rFonts w:ascii="Times New Roman" w:eastAsia="Times New Roman" w:hAnsi="Times New Roman" w:cs="Times New Roman"/>
                <w:caps/>
                <w:sz w:val="24"/>
                <w:szCs w:val="24"/>
                <w:lang w:eastAsia="es-AR"/>
              </w:rPr>
            </w:pPr>
            <w:r w:rsidRPr="005D378B">
              <w:rPr>
                <w:rFonts w:ascii="Times New Roman" w:eastAsia="Times New Roman" w:hAnsi="Times New Roman" w:cs="Times New Roman"/>
                <w:caps/>
                <w:sz w:val="24"/>
                <w:szCs w:val="24"/>
                <w:lang w:eastAsia="es-AR"/>
              </w:rPr>
              <w:t>FIRMANTES</w:t>
            </w:r>
          </w:p>
        </w:tc>
      </w:tr>
      <w:tr w:rsidR="005D378B" w:rsidRPr="005D378B" w14:paraId="3901501C" w14:textId="77777777" w:rsidTr="005D378B">
        <w:trPr>
          <w:trHeight w:val="77"/>
          <w:tblHeader/>
        </w:trPr>
        <w:tc>
          <w:tcPr>
            <w:tcW w:w="0" w:type="auto"/>
            <w:tcBorders>
              <w:top w:val="nil"/>
              <w:left w:val="single" w:sz="6" w:space="0" w:color="EEEEEE"/>
              <w:bottom w:val="single" w:sz="6" w:space="0" w:color="EEEEEE"/>
              <w:right w:val="single" w:sz="6" w:space="0" w:color="EEEEEE"/>
            </w:tcBorders>
            <w:shd w:val="clear" w:color="auto" w:fill="8B8B90"/>
            <w:vAlign w:val="bottom"/>
            <w:hideMark/>
          </w:tcPr>
          <w:p w14:paraId="06FA8135" w14:textId="77777777" w:rsidR="005D378B" w:rsidRPr="005D378B" w:rsidRDefault="005D378B" w:rsidP="005D378B">
            <w:pPr>
              <w:spacing w:after="0" w:line="240" w:lineRule="auto"/>
              <w:jc w:val="both"/>
              <w:rPr>
                <w:rFonts w:ascii="Times New Roman" w:eastAsia="Times New Roman" w:hAnsi="Times New Roman" w:cs="Times New Roman"/>
                <w:b/>
                <w:bCs/>
                <w:sz w:val="24"/>
                <w:szCs w:val="24"/>
                <w:lang w:eastAsia="es-AR"/>
              </w:rPr>
            </w:pPr>
            <w:r w:rsidRPr="005D378B">
              <w:rPr>
                <w:rFonts w:ascii="Times New Roman" w:eastAsia="Times New Roman" w:hAnsi="Times New Roman" w:cs="Times New Roman"/>
                <w:b/>
                <w:bCs/>
                <w:sz w:val="24"/>
                <w:szCs w:val="24"/>
                <w:lang w:eastAsia="es-AR"/>
              </w:rPr>
              <w:t>Firmante</w:t>
            </w:r>
          </w:p>
        </w:tc>
        <w:tc>
          <w:tcPr>
            <w:tcW w:w="0" w:type="auto"/>
            <w:tcBorders>
              <w:top w:val="nil"/>
              <w:left w:val="single" w:sz="6" w:space="0" w:color="EEEEEE"/>
              <w:bottom w:val="single" w:sz="6" w:space="0" w:color="EEEEEE"/>
              <w:right w:val="single" w:sz="6" w:space="0" w:color="EEEEEE"/>
            </w:tcBorders>
            <w:shd w:val="clear" w:color="auto" w:fill="8B8B90"/>
            <w:vAlign w:val="bottom"/>
            <w:hideMark/>
          </w:tcPr>
          <w:p w14:paraId="533B89AC" w14:textId="77777777" w:rsidR="005D378B" w:rsidRPr="005D378B" w:rsidRDefault="005D378B" w:rsidP="005D378B">
            <w:pPr>
              <w:spacing w:after="0" w:line="240" w:lineRule="auto"/>
              <w:jc w:val="both"/>
              <w:rPr>
                <w:rFonts w:ascii="Times New Roman" w:eastAsia="Times New Roman" w:hAnsi="Times New Roman" w:cs="Times New Roman"/>
                <w:b/>
                <w:bCs/>
                <w:sz w:val="24"/>
                <w:szCs w:val="24"/>
                <w:lang w:eastAsia="es-AR"/>
              </w:rPr>
            </w:pPr>
            <w:r w:rsidRPr="005D378B">
              <w:rPr>
                <w:rFonts w:ascii="Times New Roman" w:eastAsia="Times New Roman" w:hAnsi="Times New Roman" w:cs="Times New Roman"/>
                <w:b/>
                <w:bCs/>
                <w:sz w:val="24"/>
                <w:szCs w:val="24"/>
                <w:lang w:eastAsia="es-AR"/>
              </w:rPr>
              <w:t>Distrito</w:t>
            </w:r>
          </w:p>
        </w:tc>
        <w:tc>
          <w:tcPr>
            <w:tcW w:w="0" w:type="auto"/>
            <w:tcBorders>
              <w:top w:val="nil"/>
              <w:left w:val="single" w:sz="6" w:space="0" w:color="EEEEEE"/>
              <w:bottom w:val="single" w:sz="6" w:space="0" w:color="EEEEEE"/>
              <w:right w:val="single" w:sz="6" w:space="0" w:color="EEEEEE"/>
            </w:tcBorders>
            <w:shd w:val="clear" w:color="auto" w:fill="8B8B90"/>
            <w:vAlign w:val="bottom"/>
            <w:hideMark/>
          </w:tcPr>
          <w:p w14:paraId="2E1D66E6" w14:textId="77777777" w:rsidR="005D378B" w:rsidRPr="005D378B" w:rsidRDefault="005D378B" w:rsidP="005D378B">
            <w:pPr>
              <w:spacing w:after="0" w:line="240" w:lineRule="auto"/>
              <w:jc w:val="both"/>
              <w:rPr>
                <w:rFonts w:ascii="Times New Roman" w:eastAsia="Times New Roman" w:hAnsi="Times New Roman" w:cs="Times New Roman"/>
                <w:b/>
                <w:bCs/>
                <w:sz w:val="24"/>
                <w:szCs w:val="24"/>
                <w:lang w:eastAsia="es-AR"/>
              </w:rPr>
            </w:pPr>
            <w:r w:rsidRPr="005D378B">
              <w:rPr>
                <w:rFonts w:ascii="Times New Roman" w:eastAsia="Times New Roman" w:hAnsi="Times New Roman" w:cs="Times New Roman"/>
                <w:b/>
                <w:bCs/>
                <w:sz w:val="24"/>
                <w:szCs w:val="24"/>
                <w:lang w:eastAsia="es-AR"/>
              </w:rPr>
              <w:t>Bloque</w:t>
            </w:r>
          </w:p>
        </w:tc>
      </w:tr>
      <w:tr w:rsidR="005D378B" w:rsidRPr="005D378B" w14:paraId="06C94AE3" w14:textId="77777777" w:rsidTr="005D378B">
        <w:trPr>
          <w:trHeight w:val="77"/>
        </w:trPr>
        <w:tc>
          <w:tcPr>
            <w:tcW w:w="0" w:type="auto"/>
            <w:tcBorders>
              <w:top w:val="single" w:sz="6" w:space="0" w:color="DDDDDD"/>
              <w:bottom w:val="single" w:sz="6" w:space="0" w:color="DDDDDD"/>
              <w:right w:val="single" w:sz="6" w:space="0" w:color="DDDDDD"/>
            </w:tcBorders>
            <w:shd w:val="clear" w:color="auto" w:fill="F9F9F9"/>
            <w:hideMark/>
          </w:tcPr>
          <w:p w14:paraId="026B11C0" w14:textId="77777777" w:rsidR="005D378B" w:rsidRPr="005D378B" w:rsidRDefault="005D378B" w:rsidP="005D378B">
            <w:pPr>
              <w:spacing w:after="0" w:line="240" w:lineRule="auto"/>
              <w:jc w:val="both"/>
              <w:rPr>
                <w:rFonts w:ascii="Times New Roman" w:eastAsia="Times New Roman" w:hAnsi="Times New Roman" w:cs="Times New Roman"/>
                <w:sz w:val="24"/>
                <w:szCs w:val="24"/>
                <w:lang w:eastAsia="es-AR"/>
              </w:rPr>
            </w:pPr>
            <w:r w:rsidRPr="005D378B">
              <w:rPr>
                <w:rFonts w:ascii="Times New Roman" w:eastAsia="Times New Roman" w:hAnsi="Times New Roman" w:cs="Times New Roman"/>
                <w:sz w:val="24"/>
                <w:szCs w:val="24"/>
                <w:lang w:eastAsia="es-AR"/>
              </w:rPr>
              <w:t>COPES, ANA ISABEL</w:t>
            </w:r>
          </w:p>
        </w:tc>
        <w:tc>
          <w:tcPr>
            <w:tcW w:w="0" w:type="auto"/>
            <w:tcBorders>
              <w:top w:val="single" w:sz="6" w:space="0" w:color="DDDDDD"/>
              <w:left w:val="single" w:sz="6" w:space="0" w:color="DDDDDD"/>
              <w:bottom w:val="single" w:sz="6" w:space="0" w:color="DDDDDD"/>
              <w:right w:val="single" w:sz="6" w:space="0" w:color="DDDDDD"/>
            </w:tcBorders>
            <w:shd w:val="clear" w:color="auto" w:fill="F9F9F9"/>
            <w:hideMark/>
          </w:tcPr>
          <w:p w14:paraId="6094A27A" w14:textId="77777777" w:rsidR="005D378B" w:rsidRPr="005D378B" w:rsidRDefault="005D378B" w:rsidP="005D378B">
            <w:pPr>
              <w:spacing w:after="0" w:line="240" w:lineRule="auto"/>
              <w:jc w:val="both"/>
              <w:rPr>
                <w:rFonts w:ascii="Times New Roman" w:eastAsia="Times New Roman" w:hAnsi="Times New Roman" w:cs="Times New Roman"/>
                <w:sz w:val="24"/>
                <w:szCs w:val="24"/>
                <w:lang w:eastAsia="es-AR"/>
              </w:rPr>
            </w:pPr>
            <w:r w:rsidRPr="005D378B">
              <w:rPr>
                <w:rFonts w:ascii="Times New Roman" w:eastAsia="Times New Roman" w:hAnsi="Times New Roman" w:cs="Times New Roman"/>
                <w:sz w:val="24"/>
                <w:szCs w:val="24"/>
                <w:lang w:eastAsia="es-AR"/>
              </w:rPr>
              <w:t>SANTA FE</w:t>
            </w:r>
          </w:p>
        </w:tc>
        <w:tc>
          <w:tcPr>
            <w:tcW w:w="0" w:type="auto"/>
            <w:tcBorders>
              <w:top w:val="single" w:sz="6" w:space="0" w:color="DDDDDD"/>
              <w:left w:val="single" w:sz="6" w:space="0" w:color="DDDDDD"/>
              <w:bottom w:val="single" w:sz="6" w:space="0" w:color="DDDDDD"/>
            </w:tcBorders>
            <w:shd w:val="clear" w:color="auto" w:fill="F9F9F9"/>
            <w:hideMark/>
          </w:tcPr>
          <w:p w14:paraId="412A1736" w14:textId="77777777" w:rsidR="005D378B" w:rsidRPr="005D378B" w:rsidRDefault="005D378B" w:rsidP="005D378B">
            <w:pPr>
              <w:spacing w:after="0" w:line="240" w:lineRule="auto"/>
              <w:jc w:val="both"/>
              <w:rPr>
                <w:rFonts w:ascii="Times New Roman" w:eastAsia="Times New Roman" w:hAnsi="Times New Roman" w:cs="Times New Roman"/>
                <w:sz w:val="24"/>
                <w:szCs w:val="24"/>
                <w:lang w:eastAsia="es-AR"/>
              </w:rPr>
            </w:pPr>
            <w:r w:rsidRPr="005D378B">
              <w:rPr>
                <w:rFonts w:ascii="Times New Roman" w:eastAsia="Times New Roman" w:hAnsi="Times New Roman" w:cs="Times New Roman"/>
                <w:sz w:val="24"/>
                <w:szCs w:val="24"/>
                <w:lang w:eastAsia="es-AR"/>
              </w:rPr>
              <w:t>DEMOCRATA PROGRESISTA</w:t>
            </w:r>
          </w:p>
        </w:tc>
      </w:tr>
    </w:tbl>
    <w:p w14:paraId="734A98E4" w14:textId="77777777" w:rsidR="005D378B" w:rsidRPr="005D378B" w:rsidRDefault="005D378B" w:rsidP="005D378B">
      <w:pPr>
        <w:shd w:val="clear" w:color="auto" w:fill="4F4F51"/>
        <w:spacing w:after="0" w:line="240" w:lineRule="auto"/>
        <w:jc w:val="both"/>
        <w:rPr>
          <w:rFonts w:ascii="Arial" w:eastAsia="Times New Roman" w:hAnsi="Arial" w:cs="Arial"/>
          <w:caps/>
          <w:color w:val="454246"/>
          <w:sz w:val="21"/>
          <w:szCs w:val="21"/>
          <w:lang w:eastAsia="es-AR"/>
        </w:rPr>
      </w:pPr>
      <w:r w:rsidRPr="005D378B">
        <w:rPr>
          <w:rFonts w:ascii="Arial" w:eastAsia="Times New Roman" w:hAnsi="Arial" w:cs="Arial"/>
          <w:caps/>
          <w:color w:val="454246"/>
          <w:sz w:val="21"/>
          <w:szCs w:val="21"/>
          <w:lang w:eastAsia="es-AR"/>
        </w:rPr>
        <w:t>GIRO A COMISIONES EN DIPUTADOS</w:t>
      </w:r>
    </w:p>
    <w:tbl>
      <w:tblPr>
        <w:tblW w:w="9169" w:type="dxa"/>
        <w:tblCellMar>
          <w:top w:w="15" w:type="dxa"/>
          <w:left w:w="15" w:type="dxa"/>
          <w:bottom w:w="15" w:type="dxa"/>
          <w:right w:w="15" w:type="dxa"/>
        </w:tblCellMar>
        <w:tblLook w:val="04A0" w:firstRow="1" w:lastRow="0" w:firstColumn="1" w:lastColumn="0" w:noHBand="0" w:noVBand="1"/>
      </w:tblPr>
      <w:tblGrid>
        <w:gridCol w:w="9169"/>
      </w:tblGrid>
      <w:tr w:rsidR="005D378B" w:rsidRPr="005D378B" w14:paraId="77038DA0" w14:textId="77777777" w:rsidTr="005D378B">
        <w:trPr>
          <w:trHeight w:val="137"/>
          <w:tblHeader/>
        </w:trPr>
        <w:tc>
          <w:tcPr>
            <w:tcW w:w="0" w:type="auto"/>
            <w:tcBorders>
              <w:top w:val="nil"/>
              <w:left w:val="single" w:sz="6" w:space="0" w:color="EEEEEE"/>
              <w:bottom w:val="single" w:sz="6" w:space="0" w:color="EEEEEE"/>
              <w:right w:val="single" w:sz="6" w:space="0" w:color="EEEEEE"/>
            </w:tcBorders>
            <w:shd w:val="clear" w:color="auto" w:fill="8B8B90"/>
            <w:vAlign w:val="bottom"/>
            <w:hideMark/>
          </w:tcPr>
          <w:p w14:paraId="0FD84609" w14:textId="77777777" w:rsidR="005D378B" w:rsidRPr="005D378B" w:rsidRDefault="005D378B" w:rsidP="005D378B">
            <w:pPr>
              <w:spacing w:after="300" w:line="240" w:lineRule="auto"/>
              <w:jc w:val="both"/>
              <w:rPr>
                <w:rFonts w:ascii="Times New Roman" w:eastAsia="Times New Roman" w:hAnsi="Times New Roman" w:cs="Times New Roman"/>
                <w:b/>
                <w:bCs/>
                <w:sz w:val="24"/>
                <w:szCs w:val="24"/>
                <w:lang w:eastAsia="es-AR"/>
              </w:rPr>
            </w:pPr>
            <w:r w:rsidRPr="005D378B">
              <w:rPr>
                <w:rFonts w:ascii="Times New Roman" w:eastAsia="Times New Roman" w:hAnsi="Times New Roman" w:cs="Times New Roman"/>
                <w:b/>
                <w:bCs/>
                <w:sz w:val="24"/>
                <w:szCs w:val="24"/>
                <w:lang w:eastAsia="es-AR"/>
              </w:rPr>
              <w:t>Comisión</w:t>
            </w:r>
          </w:p>
        </w:tc>
      </w:tr>
      <w:tr w:rsidR="005D378B" w:rsidRPr="005D378B" w14:paraId="36002C70" w14:textId="77777777" w:rsidTr="005D378B">
        <w:trPr>
          <w:trHeight w:val="137"/>
        </w:trPr>
        <w:tc>
          <w:tcPr>
            <w:tcW w:w="0" w:type="auto"/>
            <w:tcBorders>
              <w:top w:val="single" w:sz="6" w:space="0" w:color="DDDDDD"/>
              <w:bottom w:val="single" w:sz="6" w:space="0" w:color="DDDDDD"/>
            </w:tcBorders>
            <w:shd w:val="clear" w:color="auto" w:fill="F9F9F9"/>
            <w:hideMark/>
          </w:tcPr>
          <w:p w14:paraId="5E5D2278" w14:textId="77777777" w:rsidR="005D378B" w:rsidRPr="005D378B" w:rsidRDefault="005D378B" w:rsidP="005D378B">
            <w:pPr>
              <w:spacing w:after="300" w:line="240" w:lineRule="auto"/>
              <w:jc w:val="both"/>
              <w:rPr>
                <w:rFonts w:ascii="Times New Roman" w:eastAsia="Times New Roman" w:hAnsi="Times New Roman" w:cs="Times New Roman"/>
                <w:sz w:val="24"/>
                <w:szCs w:val="24"/>
                <w:lang w:eastAsia="es-AR"/>
              </w:rPr>
            </w:pPr>
            <w:r w:rsidRPr="005D378B">
              <w:rPr>
                <w:rFonts w:ascii="Times New Roman" w:eastAsia="Times New Roman" w:hAnsi="Times New Roman" w:cs="Times New Roman"/>
                <w:sz w:val="24"/>
                <w:szCs w:val="24"/>
                <w:lang w:eastAsia="es-AR"/>
              </w:rPr>
              <w:t>LEGISLACION PENAL </w:t>
            </w:r>
            <w:r w:rsidRPr="005D378B">
              <w:rPr>
                <w:rFonts w:ascii="Times New Roman" w:eastAsia="Times New Roman" w:hAnsi="Times New Roman" w:cs="Times New Roman"/>
                <w:b/>
                <w:bCs/>
                <w:sz w:val="24"/>
                <w:szCs w:val="24"/>
                <w:lang w:eastAsia="es-AR"/>
              </w:rPr>
              <w:t>(Primera Competencia)</w:t>
            </w:r>
          </w:p>
        </w:tc>
      </w:tr>
    </w:tbl>
    <w:p w14:paraId="3FB58C2B" w14:textId="77777777" w:rsidR="002F2936" w:rsidRDefault="002F2936" w:rsidP="005D378B">
      <w:pPr>
        <w:jc w:val="both"/>
      </w:pPr>
    </w:p>
    <w:sectPr w:rsidR="002F29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67038C"/>
    <w:multiLevelType w:val="multilevel"/>
    <w:tmpl w:val="9590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78B"/>
    <w:rsid w:val="002F2936"/>
    <w:rsid w:val="005D378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F82B9"/>
  <w15:chartTrackingRefBased/>
  <w15:docId w15:val="{ADF9AF07-1ADE-47B3-883D-A302AB510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5D378B"/>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D378B"/>
    <w:rPr>
      <w:rFonts w:ascii="Times New Roman" w:eastAsia="Times New Roman" w:hAnsi="Times New Roman" w:cs="Times New Roman"/>
      <w:b/>
      <w:bCs/>
      <w:sz w:val="27"/>
      <w:szCs w:val="27"/>
      <w:lang w:eastAsia="es-AR"/>
    </w:rPr>
  </w:style>
  <w:style w:type="character" w:styleId="Textoennegrita">
    <w:name w:val="Strong"/>
    <w:basedOn w:val="Fuentedeprrafopredeter"/>
    <w:uiPriority w:val="22"/>
    <w:qFormat/>
    <w:rsid w:val="005D378B"/>
    <w:rPr>
      <w:b/>
      <w:bCs/>
    </w:rPr>
  </w:style>
  <w:style w:type="character" w:styleId="Hipervnculo">
    <w:name w:val="Hyperlink"/>
    <w:basedOn w:val="Fuentedeprrafopredeter"/>
    <w:uiPriority w:val="99"/>
    <w:semiHidden/>
    <w:unhideWhenUsed/>
    <w:rsid w:val="005D378B"/>
    <w:rPr>
      <w:color w:val="0000FF"/>
      <w:u w:val="single"/>
    </w:rPr>
  </w:style>
  <w:style w:type="paragraph" w:customStyle="1" w:styleId="text-center">
    <w:name w:val="text-center"/>
    <w:basedOn w:val="Normal"/>
    <w:rsid w:val="005D378B"/>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587648">
      <w:bodyDiv w:val="1"/>
      <w:marLeft w:val="0"/>
      <w:marRight w:val="0"/>
      <w:marTop w:val="0"/>
      <w:marBottom w:val="0"/>
      <w:divBdr>
        <w:top w:val="none" w:sz="0" w:space="0" w:color="auto"/>
        <w:left w:val="none" w:sz="0" w:space="0" w:color="auto"/>
        <w:bottom w:val="none" w:sz="0" w:space="0" w:color="auto"/>
        <w:right w:val="none" w:sz="0" w:space="0" w:color="auto"/>
      </w:divBdr>
      <w:divsChild>
        <w:div w:id="1900553978">
          <w:marLeft w:val="0"/>
          <w:marRight w:val="0"/>
          <w:marTop w:val="0"/>
          <w:marBottom w:val="0"/>
          <w:divBdr>
            <w:top w:val="none" w:sz="0" w:space="0" w:color="auto"/>
            <w:left w:val="none" w:sz="0" w:space="0" w:color="auto"/>
            <w:bottom w:val="none" w:sz="0" w:space="0" w:color="auto"/>
            <w:right w:val="none" w:sz="0" w:space="0" w:color="auto"/>
          </w:divBdr>
        </w:div>
        <w:div w:id="2094617867">
          <w:marLeft w:val="0"/>
          <w:marRight w:val="0"/>
          <w:marTop w:val="0"/>
          <w:marBottom w:val="0"/>
          <w:divBdr>
            <w:top w:val="none" w:sz="0" w:space="0" w:color="auto"/>
            <w:left w:val="none" w:sz="0" w:space="0" w:color="auto"/>
            <w:bottom w:val="none" w:sz="0" w:space="0" w:color="auto"/>
            <w:right w:val="none" w:sz="0" w:space="0" w:color="auto"/>
          </w:divBdr>
          <w:divsChild>
            <w:div w:id="31157599">
              <w:marLeft w:val="0"/>
              <w:marRight w:val="0"/>
              <w:marTop w:val="300"/>
              <w:marBottom w:val="0"/>
              <w:divBdr>
                <w:top w:val="none" w:sz="0" w:space="0" w:color="auto"/>
                <w:left w:val="none" w:sz="0" w:space="0" w:color="auto"/>
                <w:bottom w:val="none" w:sz="0" w:space="0" w:color="auto"/>
                <w:right w:val="none" w:sz="0" w:space="0" w:color="auto"/>
              </w:divBdr>
              <w:divsChild>
                <w:div w:id="1237786366">
                  <w:marLeft w:val="0"/>
                  <w:marRight w:val="0"/>
                  <w:marTop w:val="0"/>
                  <w:marBottom w:val="0"/>
                  <w:divBdr>
                    <w:top w:val="none" w:sz="0" w:space="0" w:color="auto"/>
                    <w:left w:val="none" w:sz="0" w:space="0" w:color="auto"/>
                    <w:bottom w:val="none" w:sz="0" w:space="0" w:color="auto"/>
                    <w:right w:val="none" w:sz="0" w:space="0" w:color="auto"/>
                  </w:divBdr>
                  <w:divsChild>
                    <w:div w:id="1663849817">
                      <w:marLeft w:val="0"/>
                      <w:marRight w:val="0"/>
                      <w:marTop w:val="0"/>
                      <w:marBottom w:val="0"/>
                      <w:divBdr>
                        <w:top w:val="none" w:sz="0" w:space="0" w:color="auto"/>
                        <w:left w:val="none" w:sz="0" w:space="0" w:color="auto"/>
                        <w:bottom w:val="none" w:sz="0" w:space="0" w:color="auto"/>
                        <w:right w:val="none" w:sz="0" w:space="0" w:color="auto"/>
                      </w:divBdr>
                      <w:divsChild>
                        <w:div w:id="299773175">
                          <w:marLeft w:val="0"/>
                          <w:marRight w:val="0"/>
                          <w:marTop w:val="0"/>
                          <w:marBottom w:val="0"/>
                          <w:divBdr>
                            <w:top w:val="none" w:sz="0" w:space="0" w:color="auto"/>
                            <w:left w:val="none" w:sz="0" w:space="0" w:color="auto"/>
                            <w:bottom w:val="none" w:sz="0" w:space="0" w:color="auto"/>
                            <w:right w:val="none" w:sz="0" w:space="0" w:color="auto"/>
                          </w:divBdr>
                          <w:divsChild>
                            <w:div w:id="444888225">
                              <w:marLeft w:val="0"/>
                              <w:marRight w:val="0"/>
                              <w:marTop w:val="0"/>
                              <w:marBottom w:val="0"/>
                              <w:divBdr>
                                <w:top w:val="none" w:sz="0" w:space="0" w:color="auto"/>
                                <w:left w:val="none" w:sz="0" w:space="0" w:color="auto"/>
                                <w:bottom w:val="none" w:sz="0" w:space="0" w:color="auto"/>
                                <w:right w:val="none" w:sz="0" w:space="0" w:color="auto"/>
                              </w:divBdr>
                            </w:div>
                            <w:div w:id="14767578">
                              <w:marLeft w:val="0"/>
                              <w:marRight w:val="0"/>
                              <w:marTop w:val="0"/>
                              <w:marBottom w:val="0"/>
                              <w:divBdr>
                                <w:top w:val="none" w:sz="0" w:space="0" w:color="auto"/>
                                <w:left w:val="none" w:sz="0" w:space="0" w:color="auto"/>
                                <w:bottom w:val="none" w:sz="0" w:space="0" w:color="auto"/>
                                <w:right w:val="none" w:sz="0" w:space="0" w:color="auto"/>
                              </w:divBdr>
                            </w:div>
                            <w:div w:id="565340281">
                              <w:marLeft w:val="0"/>
                              <w:marRight w:val="0"/>
                              <w:marTop w:val="0"/>
                              <w:marBottom w:val="0"/>
                              <w:divBdr>
                                <w:top w:val="none" w:sz="0" w:space="0" w:color="auto"/>
                                <w:left w:val="none" w:sz="0" w:space="0" w:color="auto"/>
                                <w:bottom w:val="none" w:sz="0" w:space="0" w:color="auto"/>
                                <w:right w:val="none" w:sz="0" w:space="0" w:color="auto"/>
                              </w:divBdr>
                            </w:div>
                            <w:div w:id="446433966">
                              <w:marLeft w:val="0"/>
                              <w:marRight w:val="0"/>
                              <w:marTop w:val="0"/>
                              <w:marBottom w:val="0"/>
                              <w:divBdr>
                                <w:top w:val="none" w:sz="0" w:space="0" w:color="auto"/>
                                <w:left w:val="none" w:sz="0" w:space="0" w:color="auto"/>
                                <w:bottom w:val="none" w:sz="0" w:space="0" w:color="auto"/>
                                <w:right w:val="none" w:sz="0" w:space="0" w:color="auto"/>
                              </w:divBdr>
                            </w:div>
                            <w:div w:id="1060789552">
                              <w:marLeft w:val="0"/>
                              <w:marRight w:val="0"/>
                              <w:marTop w:val="0"/>
                              <w:marBottom w:val="0"/>
                              <w:divBdr>
                                <w:top w:val="none" w:sz="0" w:space="0" w:color="auto"/>
                                <w:left w:val="none" w:sz="0" w:space="0" w:color="auto"/>
                                <w:bottom w:val="none" w:sz="0" w:space="0" w:color="auto"/>
                                <w:right w:val="none" w:sz="0" w:space="0" w:color="auto"/>
                              </w:divBdr>
                            </w:div>
                            <w:div w:id="589507594">
                              <w:marLeft w:val="0"/>
                              <w:marRight w:val="0"/>
                              <w:marTop w:val="0"/>
                              <w:marBottom w:val="0"/>
                              <w:divBdr>
                                <w:top w:val="none" w:sz="0" w:space="0" w:color="auto"/>
                                <w:left w:val="none" w:sz="0" w:space="0" w:color="auto"/>
                                <w:bottom w:val="none" w:sz="0" w:space="0" w:color="auto"/>
                                <w:right w:val="none" w:sz="0" w:space="0" w:color="auto"/>
                              </w:divBdr>
                            </w:div>
                            <w:div w:id="546718879">
                              <w:marLeft w:val="0"/>
                              <w:marRight w:val="0"/>
                              <w:marTop w:val="0"/>
                              <w:marBottom w:val="0"/>
                              <w:divBdr>
                                <w:top w:val="none" w:sz="0" w:space="0" w:color="auto"/>
                                <w:left w:val="none" w:sz="0" w:space="0" w:color="auto"/>
                                <w:bottom w:val="none" w:sz="0" w:space="0" w:color="auto"/>
                                <w:right w:val="none" w:sz="0" w:space="0" w:color="auto"/>
                              </w:divBdr>
                            </w:div>
                            <w:div w:id="446582321">
                              <w:marLeft w:val="0"/>
                              <w:marRight w:val="0"/>
                              <w:marTop w:val="0"/>
                              <w:marBottom w:val="0"/>
                              <w:divBdr>
                                <w:top w:val="none" w:sz="0" w:space="0" w:color="auto"/>
                                <w:left w:val="none" w:sz="0" w:space="0" w:color="auto"/>
                                <w:bottom w:val="none" w:sz="0" w:space="0" w:color="auto"/>
                                <w:right w:val="none" w:sz="0" w:space="0" w:color="auto"/>
                              </w:divBdr>
                            </w:div>
                            <w:div w:id="1133911602">
                              <w:marLeft w:val="0"/>
                              <w:marRight w:val="0"/>
                              <w:marTop w:val="0"/>
                              <w:marBottom w:val="0"/>
                              <w:divBdr>
                                <w:top w:val="none" w:sz="0" w:space="0" w:color="auto"/>
                                <w:left w:val="none" w:sz="0" w:space="0" w:color="auto"/>
                                <w:bottom w:val="none" w:sz="0" w:space="0" w:color="auto"/>
                                <w:right w:val="none" w:sz="0" w:space="0" w:color="auto"/>
                              </w:divBdr>
                            </w:div>
                            <w:div w:id="1986661322">
                              <w:marLeft w:val="0"/>
                              <w:marRight w:val="0"/>
                              <w:marTop w:val="0"/>
                              <w:marBottom w:val="0"/>
                              <w:divBdr>
                                <w:top w:val="none" w:sz="0" w:space="0" w:color="auto"/>
                                <w:left w:val="none" w:sz="0" w:space="0" w:color="auto"/>
                                <w:bottom w:val="none" w:sz="0" w:space="0" w:color="auto"/>
                                <w:right w:val="none" w:sz="0" w:space="0" w:color="auto"/>
                              </w:divBdr>
                            </w:div>
                            <w:div w:id="1350335342">
                              <w:marLeft w:val="0"/>
                              <w:marRight w:val="0"/>
                              <w:marTop w:val="0"/>
                              <w:marBottom w:val="0"/>
                              <w:divBdr>
                                <w:top w:val="none" w:sz="0" w:space="0" w:color="auto"/>
                                <w:left w:val="none" w:sz="0" w:space="0" w:color="auto"/>
                                <w:bottom w:val="none" w:sz="0" w:space="0" w:color="auto"/>
                                <w:right w:val="none" w:sz="0" w:space="0" w:color="auto"/>
                              </w:divBdr>
                            </w:div>
                            <w:div w:id="1385300167">
                              <w:marLeft w:val="0"/>
                              <w:marRight w:val="0"/>
                              <w:marTop w:val="0"/>
                              <w:marBottom w:val="0"/>
                              <w:divBdr>
                                <w:top w:val="none" w:sz="0" w:space="0" w:color="auto"/>
                                <w:left w:val="none" w:sz="0" w:space="0" w:color="auto"/>
                                <w:bottom w:val="none" w:sz="0" w:space="0" w:color="auto"/>
                                <w:right w:val="none" w:sz="0" w:space="0" w:color="auto"/>
                              </w:divBdr>
                            </w:div>
                            <w:div w:id="1607808072">
                              <w:marLeft w:val="0"/>
                              <w:marRight w:val="0"/>
                              <w:marTop w:val="0"/>
                              <w:marBottom w:val="0"/>
                              <w:divBdr>
                                <w:top w:val="none" w:sz="0" w:space="0" w:color="auto"/>
                                <w:left w:val="none" w:sz="0" w:space="0" w:color="auto"/>
                                <w:bottom w:val="none" w:sz="0" w:space="0" w:color="auto"/>
                                <w:right w:val="none" w:sz="0" w:space="0" w:color="auto"/>
                              </w:divBdr>
                            </w:div>
                            <w:div w:id="1085149117">
                              <w:marLeft w:val="0"/>
                              <w:marRight w:val="0"/>
                              <w:marTop w:val="0"/>
                              <w:marBottom w:val="0"/>
                              <w:divBdr>
                                <w:top w:val="none" w:sz="0" w:space="0" w:color="auto"/>
                                <w:left w:val="none" w:sz="0" w:space="0" w:color="auto"/>
                                <w:bottom w:val="none" w:sz="0" w:space="0" w:color="auto"/>
                                <w:right w:val="none" w:sz="0" w:space="0" w:color="auto"/>
                              </w:divBdr>
                            </w:div>
                            <w:div w:id="1271470995">
                              <w:marLeft w:val="0"/>
                              <w:marRight w:val="0"/>
                              <w:marTop w:val="0"/>
                              <w:marBottom w:val="0"/>
                              <w:divBdr>
                                <w:top w:val="none" w:sz="0" w:space="0" w:color="auto"/>
                                <w:left w:val="none" w:sz="0" w:space="0" w:color="auto"/>
                                <w:bottom w:val="none" w:sz="0" w:space="0" w:color="auto"/>
                                <w:right w:val="none" w:sz="0" w:space="0" w:color="auto"/>
                              </w:divBdr>
                            </w:div>
                            <w:div w:id="1560634550">
                              <w:marLeft w:val="0"/>
                              <w:marRight w:val="0"/>
                              <w:marTop w:val="0"/>
                              <w:marBottom w:val="0"/>
                              <w:divBdr>
                                <w:top w:val="none" w:sz="0" w:space="0" w:color="auto"/>
                                <w:left w:val="none" w:sz="0" w:space="0" w:color="auto"/>
                                <w:bottom w:val="none" w:sz="0" w:space="0" w:color="auto"/>
                                <w:right w:val="none" w:sz="0" w:space="0" w:color="auto"/>
                              </w:divBdr>
                            </w:div>
                            <w:div w:id="1134564617">
                              <w:marLeft w:val="0"/>
                              <w:marRight w:val="0"/>
                              <w:marTop w:val="0"/>
                              <w:marBottom w:val="0"/>
                              <w:divBdr>
                                <w:top w:val="none" w:sz="0" w:space="0" w:color="auto"/>
                                <w:left w:val="none" w:sz="0" w:space="0" w:color="auto"/>
                                <w:bottom w:val="none" w:sz="0" w:space="0" w:color="auto"/>
                                <w:right w:val="none" w:sz="0" w:space="0" w:color="auto"/>
                              </w:divBdr>
                            </w:div>
                            <w:div w:id="110518251">
                              <w:marLeft w:val="0"/>
                              <w:marRight w:val="0"/>
                              <w:marTop w:val="0"/>
                              <w:marBottom w:val="0"/>
                              <w:divBdr>
                                <w:top w:val="none" w:sz="0" w:space="0" w:color="auto"/>
                                <w:left w:val="none" w:sz="0" w:space="0" w:color="auto"/>
                                <w:bottom w:val="none" w:sz="0" w:space="0" w:color="auto"/>
                                <w:right w:val="none" w:sz="0" w:space="0" w:color="auto"/>
                              </w:divBdr>
                            </w:div>
                            <w:div w:id="1620069629">
                              <w:marLeft w:val="0"/>
                              <w:marRight w:val="0"/>
                              <w:marTop w:val="0"/>
                              <w:marBottom w:val="0"/>
                              <w:divBdr>
                                <w:top w:val="none" w:sz="0" w:space="0" w:color="auto"/>
                                <w:left w:val="none" w:sz="0" w:space="0" w:color="auto"/>
                                <w:bottom w:val="none" w:sz="0" w:space="0" w:color="auto"/>
                                <w:right w:val="none" w:sz="0" w:space="0" w:color="auto"/>
                              </w:divBdr>
                            </w:div>
                            <w:div w:id="907962183">
                              <w:marLeft w:val="0"/>
                              <w:marRight w:val="0"/>
                              <w:marTop w:val="0"/>
                              <w:marBottom w:val="0"/>
                              <w:divBdr>
                                <w:top w:val="none" w:sz="0" w:space="0" w:color="auto"/>
                                <w:left w:val="none" w:sz="0" w:space="0" w:color="auto"/>
                                <w:bottom w:val="none" w:sz="0" w:space="0" w:color="auto"/>
                                <w:right w:val="none" w:sz="0" w:space="0" w:color="auto"/>
                              </w:divBdr>
                            </w:div>
                            <w:div w:id="1019164044">
                              <w:marLeft w:val="0"/>
                              <w:marRight w:val="0"/>
                              <w:marTop w:val="0"/>
                              <w:marBottom w:val="0"/>
                              <w:divBdr>
                                <w:top w:val="none" w:sz="0" w:space="0" w:color="auto"/>
                                <w:left w:val="none" w:sz="0" w:space="0" w:color="auto"/>
                                <w:bottom w:val="none" w:sz="0" w:space="0" w:color="auto"/>
                                <w:right w:val="none" w:sz="0" w:space="0" w:color="auto"/>
                              </w:divBdr>
                            </w:div>
                            <w:div w:id="1555892375">
                              <w:marLeft w:val="0"/>
                              <w:marRight w:val="0"/>
                              <w:marTop w:val="0"/>
                              <w:marBottom w:val="0"/>
                              <w:divBdr>
                                <w:top w:val="none" w:sz="0" w:space="0" w:color="auto"/>
                                <w:left w:val="none" w:sz="0" w:space="0" w:color="auto"/>
                                <w:bottom w:val="none" w:sz="0" w:space="0" w:color="auto"/>
                                <w:right w:val="none" w:sz="0" w:space="0" w:color="auto"/>
                              </w:divBdr>
                            </w:div>
                            <w:div w:id="485779021">
                              <w:marLeft w:val="0"/>
                              <w:marRight w:val="0"/>
                              <w:marTop w:val="0"/>
                              <w:marBottom w:val="0"/>
                              <w:divBdr>
                                <w:top w:val="none" w:sz="0" w:space="0" w:color="auto"/>
                                <w:left w:val="none" w:sz="0" w:space="0" w:color="auto"/>
                                <w:bottom w:val="none" w:sz="0" w:space="0" w:color="auto"/>
                                <w:right w:val="none" w:sz="0" w:space="0" w:color="auto"/>
                              </w:divBdr>
                            </w:div>
                            <w:div w:id="1163088772">
                              <w:marLeft w:val="0"/>
                              <w:marRight w:val="0"/>
                              <w:marTop w:val="0"/>
                              <w:marBottom w:val="0"/>
                              <w:divBdr>
                                <w:top w:val="none" w:sz="0" w:space="0" w:color="auto"/>
                                <w:left w:val="none" w:sz="0" w:space="0" w:color="auto"/>
                                <w:bottom w:val="none" w:sz="0" w:space="0" w:color="auto"/>
                                <w:right w:val="none" w:sz="0" w:space="0" w:color="auto"/>
                              </w:divBdr>
                            </w:div>
                            <w:div w:id="62487457">
                              <w:marLeft w:val="0"/>
                              <w:marRight w:val="0"/>
                              <w:marTop w:val="0"/>
                              <w:marBottom w:val="0"/>
                              <w:divBdr>
                                <w:top w:val="none" w:sz="0" w:space="0" w:color="auto"/>
                                <w:left w:val="none" w:sz="0" w:space="0" w:color="auto"/>
                                <w:bottom w:val="none" w:sz="0" w:space="0" w:color="auto"/>
                                <w:right w:val="none" w:sz="0" w:space="0" w:color="auto"/>
                              </w:divBdr>
                            </w:div>
                            <w:div w:id="1804615694">
                              <w:marLeft w:val="0"/>
                              <w:marRight w:val="0"/>
                              <w:marTop w:val="0"/>
                              <w:marBottom w:val="0"/>
                              <w:divBdr>
                                <w:top w:val="none" w:sz="0" w:space="0" w:color="auto"/>
                                <w:left w:val="none" w:sz="0" w:space="0" w:color="auto"/>
                                <w:bottom w:val="none" w:sz="0" w:space="0" w:color="auto"/>
                                <w:right w:val="none" w:sz="0" w:space="0" w:color="auto"/>
                              </w:divBdr>
                            </w:div>
                            <w:div w:id="1733894530">
                              <w:marLeft w:val="0"/>
                              <w:marRight w:val="0"/>
                              <w:marTop w:val="0"/>
                              <w:marBottom w:val="0"/>
                              <w:divBdr>
                                <w:top w:val="none" w:sz="0" w:space="0" w:color="auto"/>
                                <w:left w:val="none" w:sz="0" w:space="0" w:color="auto"/>
                                <w:bottom w:val="none" w:sz="0" w:space="0" w:color="auto"/>
                                <w:right w:val="none" w:sz="0" w:space="0" w:color="auto"/>
                              </w:divBdr>
                            </w:div>
                            <w:div w:id="266470948">
                              <w:marLeft w:val="0"/>
                              <w:marRight w:val="0"/>
                              <w:marTop w:val="0"/>
                              <w:marBottom w:val="0"/>
                              <w:divBdr>
                                <w:top w:val="none" w:sz="0" w:space="0" w:color="auto"/>
                                <w:left w:val="none" w:sz="0" w:space="0" w:color="auto"/>
                                <w:bottom w:val="none" w:sz="0" w:space="0" w:color="auto"/>
                                <w:right w:val="none" w:sz="0" w:space="0" w:color="auto"/>
                              </w:divBdr>
                            </w:div>
                            <w:div w:id="505873845">
                              <w:marLeft w:val="0"/>
                              <w:marRight w:val="0"/>
                              <w:marTop w:val="0"/>
                              <w:marBottom w:val="0"/>
                              <w:divBdr>
                                <w:top w:val="none" w:sz="0" w:space="0" w:color="auto"/>
                                <w:left w:val="none" w:sz="0" w:space="0" w:color="auto"/>
                                <w:bottom w:val="none" w:sz="0" w:space="0" w:color="auto"/>
                                <w:right w:val="none" w:sz="0" w:space="0" w:color="auto"/>
                              </w:divBdr>
                            </w:div>
                            <w:div w:id="154348217">
                              <w:marLeft w:val="0"/>
                              <w:marRight w:val="0"/>
                              <w:marTop w:val="0"/>
                              <w:marBottom w:val="0"/>
                              <w:divBdr>
                                <w:top w:val="none" w:sz="0" w:space="0" w:color="auto"/>
                                <w:left w:val="none" w:sz="0" w:space="0" w:color="auto"/>
                                <w:bottom w:val="none" w:sz="0" w:space="0" w:color="auto"/>
                                <w:right w:val="none" w:sz="0" w:space="0" w:color="auto"/>
                              </w:divBdr>
                            </w:div>
                          </w:divsChild>
                        </w:div>
                        <w:div w:id="56246139">
                          <w:marLeft w:val="0"/>
                          <w:marRight w:val="0"/>
                          <w:marTop w:val="0"/>
                          <w:marBottom w:val="0"/>
                          <w:divBdr>
                            <w:top w:val="none" w:sz="0" w:space="0" w:color="auto"/>
                            <w:left w:val="none" w:sz="0" w:space="0" w:color="auto"/>
                            <w:bottom w:val="none" w:sz="0" w:space="0" w:color="auto"/>
                            <w:right w:val="none" w:sz="0" w:space="0" w:color="auto"/>
                          </w:divBdr>
                          <w:divsChild>
                            <w:div w:id="453670943">
                              <w:marLeft w:val="0"/>
                              <w:marRight w:val="0"/>
                              <w:marTop w:val="150"/>
                              <w:marBottom w:val="0"/>
                              <w:divBdr>
                                <w:top w:val="single" w:sz="6" w:space="0" w:color="EEEEEE"/>
                                <w:left w:val="single" w:sz="6" w:space="0" w:color="EEEEEE"/>
                                <w:bottom w:val="none" w:sz="0" w:space="0" w:color="auto"/>
                                <w:right w:val="single" w:sz="6" w:space="0" w:color="EEEEEE"/>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cdn.gob.ar/proyectos/proyectoTP.jsp?exp=2646-D-2017"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1805</Words>
  <Characters>9930</Characters>
  <Application>Microsoft Office Word</Application>
  <DocSecurity>0</DocSecurity>
  <Lines>82</Lines>
  <Paragraphs>23</Paragraphs>
  <ScaleCrop>false</ScaleCrop>
  <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pardini</dc:creator>
  <cp:keywords/>
  <dc:description/>
  <cp:lastModifiedBy>emilia pardini</cp:lastModifiedBy>
  <cp:revision>1</cp:revision>
  <dcterms:created xsi:type="dcterms:W3CDTF">2021-03-02T21:04:00Z</dcterms:created>
  <dcterms:modified xsi:type="dcterms:W3CDTF">2021-03-02T21:04:00Z</dcterms:modified>
</cp:coreProperties>
</file>